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B37430" w14:textId="77777777" w:rsidR="00D02AA8" w:rsidRPr="00D4002D" w:rsidRDefault="007D00DA" w:rsidP="008A03B6">
      <w:pPr>
        <w:spacing w:line="360" w:lineRule="auto"/>
        <w:ind w:left="0" w:right="0"/>
        <w:jc w:val="both"/>
        <w:rPr>
          <w:rFonts w:eastAsia="Sabon MT" w:cs="Sabon MT"/>
          <w:sz w:val="24"/>
          <w:lang w:val="pt-BR" w:eastAsia="es-AR" w:bidi="es-AR"/>
        </w:rPr>
      </w:pPr>
      <w:r w:rsidRPr="00D4002D">
        <w:rPr>
          <w:rFonts w:eastAsia="Sabon MT" w:cs="Sabon MT"/>
          <w:sz w:val="24"/>
          <w:lang w:val="pt-BR" w:eastAsia="es-AR" w:bidi="es-AR"/>
        </w:rPr>
        <w:t xml:space="preserve">Prezado Fornecedor, </w:t>
      </w:r>
    </w:p>
    <w:p w14:paraId="029E25DA" w14:textId="6E7D3977" w:rsidR="00BD0AA6" w:rsidRPr="00D4002D" w:rsidRDefault="007D00DA" w:rsidP="008A03B6">
      <w:pPr>
        <w:spacing w:line="360" w:lineRule="auto"/>
        <w:ind w:left="0" w:right="0"/>
        <w:jc w:val="both"/>
        <w:rPr>
          <w:rFonts w:eastAsia="Sabon MT" w:cs="Sabon MT"/>
          <w:sz w:val="24"/>
          <w:lang w:val="pt-BR" w:eastAsia="es-AR" w:bidi="es-AR"/>
        </w:rPr>
      </w:pPr>
      <w:r w:rsidRPr="00916D01">
        <w:rPr>
          <w:rFonts w:eastAsia="Sabon MT" w:cs="Sabon MT"/>
          <w:sz w:val="24"/>
          <w:lang w:val="pt-BR" w:eastAsia="es-AR" w:bidi="es-AR"/>
        </w:rPr>
        <w:t xml:space="preserve">Techint </w:t>
      </w:r>
      <w:r w:rsidRPr="00D4002D">
        <w:rPr>
          <w:rFonts w:eastAsia="Sabon MT" w:cs="Sabon MT"/>
          <w:sz w:val="24"/>
          <w:lang w:val="pt-BR" w:eastAsia="es-AR" w:bidi="es-AR"/>
        </w:rPr>
        <w:t>Engenharia e Construção</w:t>
      </w:r>
      <w:r w:rsidRPr="00916D01">
        <w:rPr>
          <w:rFonts w:eastAsia="Sabon MT" w:cs="Sabon MT"/>
          <w:sz w:val="24"/>
          <w:lang w:val="pt-BR" w:eastAsia="es-AR" w:bidi="es-AR"/>
        </w:rPr>
        <w:t xml:space="preserve"> e suas subsidiárias (em conjunto</w:t>
      </w:r>
      <w:r w:rsidRPr="00D4002D">
        <w:rPr>
          <w:rFonts w:eastAsia="Sabon MT" w:cs="Sabon MT"/>
          <w:sz w:val="24"/>
          <w:lang w:val="pt-BR" w:eastAsia="es-AR" w:bidi="es-AR"/>
        </w:rPr>
        <w:t>,</w:t>
      </w:r>
      <w:r w:rsidRPr="00916D01">
        <w:rPr>
          <w:rFonts w:eastAsia="Sabon MT" w:cs="Sabon MT"/>
          <w:sz w:val="24"/>
          <w:lang w:val="pt-BR" w:eastAsia="es-AR" w:bidi="es-AR"/>
        </w:rPr>
        <w:t xml:space="preserve"> “Techint</w:t>
      </w:r>
      <w:r w:rsidRPr="00D4002D">
        <w:rPr>
          <w:rFonts w:eastAsia="Sabon MT" w:cs="Sabon MT"/>
          <w:sz w:val="24"/>
          <w:lang w:val="pt-BR" w:eastAsia="es-AR" w:bidi="es-AR"/>
        </w:rPr>
        <w:t xml:space="preserve"> E&amp;C</w:t>
      </w:r>
      <w:r w:rsidRPr="00916D01">
        <w:rPr>
          <w:rFonts w:eastAsia="Sabon MT" w:cs="Sabon MT"/>
          <w:sz w:val="24"/>
          <w:lang w:val="pt-BR" w:eastAsia="es-AR" w:bidi="es-AR"/>
        </w:rPr>
        <w:t xml:space="preserve">”) está </w:t>
      </w:r>
      <w:r w:rsidRPr="00D4002D">
        <w:rPr>
          <w:rFonts w:eastAsia="Sabon MT" w:cs="Sabon MT"/>
          <w:sz w:val="24"/>
          <w:lang w:val="pt-BR" w:eastAsia="es-AR" w:bidi="es-AR"/>
        </w:rPr>
        <w:t xml:space="preserve">comprometida em </w:t>
      </w:r>
      <w:r w:rsidR="00D40647" w:rsidRPr="00D4002D">
        <w:rPr>
          <w:rFonts w:eastAsia="Sabon MT" w:cs="Sabon MT"/>
          <w:sz w:val="24"/>
          <w:lang w:val="pt-BR" w:eastAsia="es-AR" w:bidi="es-AR"/>
        </w:rPr>
        <w:t>realizar</w:t>
      </w:r>
      <w:r w:rsidRPr="00D4002D">
        <w:rPr>
          <w:rFonts w:eastAsia="Sabon MT" w:cs="Sabon MT"/>
          <w:sz w:val="24"/>
          <w:lang w:val="pt-BR" w:eastAsia="es-AR" w:bidi="es-AR"/>
        </w:rPr>
        <w:t xml:space="preserve"> negócios </w:t>
      </w:r>
      <w:r w:rsidR="00D40647" w:rsidRPr="00D4002D">
        <w:rPr>
          <w:rFonts w:eastAsia="Sabon MT" w:cs="Sabon MT"/>
          <w:sz w:val="24"/>
          <w:lang w:val="pt-BR" w:eastAsia="es-AR" w:bidi="es-AR"/>
        </w:rPr>
        <w:t>éticos</w:t>
      </w:r>
      <w:r w:rsidRPr="00D4002D">
        <w:rPr>
          <w:rFonts w:eastAsia="Sabon MT" w:cs="Sabon MT"/>
          <w:sz w:val="24"/>
          <w:lang w:val="pt-BR" w:eastAsia="es-AR" w:bidi="es-AR"/>
        </w:rPr>
        <w:t xml:space="preserve"> e agir com integridade em todos os momentos.</w:t>
      </w:r>
    </w:p>
    <w:p w14:paraId="4B0A8643" w14:textId="31D32B97" w:rsidR="007D00DA" w:rsidRPr="00D95733" w:rsidRDefault="007D00DA" w:rsidP="008A03B6">
      <w:pPr>
        <w:pStyle w:val="Textoindependiente"/>
        <w:tabs>
          <w:tab w:val="left" w:pos="1080"/>
        </w:tabs>
        <w:spacing w:after="120" w:line="360" w:lineRule="auto"/>
        <w:ind w:right="-63"/>
        <w:jc w:val="both"/>
        <w:rPr>
          <w:sz w:val="24"/>
          <w:lang w:val="pt-BR"/>
        </w:rPr>
      </w:pPr>
      <w:r w:rsidRPr="002A5A45">
        <w:rPr>
          <w:sz w:val="24"/>
          <w:lang w:val="pt-BR"/>
        </w:rPr>
        <w:t xml:space="preserve">Uma </w:t>
      </w:r>
      <w:r w:rsidRPr="00D02AA8">
        <w:rPr>
          <w:sz w:val="24"/>
          <w:lang w:val="pt-BR"/>
        </w:rPr>
        <w:t>cultura de compliance e um ambiente de contro</w:t>
      </w:r>
      <w:r w:rsidRPr="002A5A45">
        <w:rPr>
          <w:sz w:val="24"/>
          <w:lang w:val="pt-BR"/>
        </w:rPr>
        <w:t xml:space="preserve">le </w:t>
      </w:r>
      <w:r w:rsidRPr="003F450D">
        <w:rPr>
          <w:sz w:val="24"/>
          <w:szCs w:val="24"/>
          <w:lang w:val="pt-BR"/>
        </w:rPr>
        <w:t xml:space="preserve">sólidos </w:t>
      </w:r>
      <w:r w:rsidRPr="002A5A45">
        <w:rPr>
          <w:sz w:val="24"/>
          <w:lang w:val="pt-BR"/>
        </w:rPr>
        <w:t xml:space="preserve">são fundamentais para o sucesso </w:t>
      </w:r>
      <w:r w:rsidRPr="003F450D">
        <w:rPr>
          <w:sz w:val="24"/>
          <w:szCs w:val="24"/>
          <w:lang w:val="pt-BR"/>
        </w:rPr>
        <w:t>de</w:t>
      </w:r>
      <w:r w:rsidRPr="002A5A45">
        <w:rPr>
          <w:sz w:val="24"/>
          <w:lang w:val="pt-BR"/>
        </w:rPr>
        <w:t xml:space="preserve"> longo prazo </w:t>
      </w:r>
      <w:r w:rsidRPr="003F450D">
        <w:rPr>
          <w:sz w:val="24"/>
          <w:szCs w:val="24"/>
          <w:lang w:val="pt-BR"/>
        </w:rPr>
        <w:t>de</w:t>
      </w:r>
      <w:r w:rsidRPr="002A5A45">
        <w:rPr>
          <w:sz w:val="24"/>
          <w:lang w:val="pt-BR"/>
        </w:rPr>
        <w:t xml:space="preserve"> nossa </w:t>
      </w:r>
      <w:r w:rsidRPr="003F450D">
        <w:rPr>
          <w:sz w:val="24"/>
          <w:szCs w:val="24"/>
          <w:lang w:val="pt-BR"/>
        </w:rPr>
        <w:t>Companhia</w:t>
      </w:r>
      <w:r w:rsidRPr="002A5A45">
        <w:rPr>
          <w:sz w:val="24"/>
          <w:lang w:val="pt-BR"/>
        </w:rPr>
        <w:t xml:space="preserve"> e </w:t>
      </w:r>
      <w:r w:rsidRPr="003F450D">
        <w:rPr>
          <w:sz w:val="24"/>
          <w:szCs w:val="24"/>
          <w:lang w:val="pt-BR"/>
        </w:rPr>
        <w:t xml:space="preserve">de suas partes interessadas, e </w:t>
      </w:r>
      <w:r w:rsidRPr="00862789">
        <w:rPr>
          <w:sz w:val="24"/>
          <w:lang w:val="pt-BR"/>
        </w:rPr>
        <w:t xml:space="preserve">a </w:t>
      </w:r>
      <w:r w:rsidRPr="00D95733">
        <w:rPr>
          <w:sz w:val="24"/>
          <w:lang w:val="pt-BR"/>
        </w:rPr>
        <w:t xml:space="preserve">Techint </w:t>
      </w:r>
      <w:r w:rsidRPr="003F450D">
        <w:rPr>
          <w:sz w:val="24"/>
          <w:szCs w:val="24"/>
          <w:lang w:val="pt-BR"/>
        </w:rPr>
        <w:t>E&amp;C se compromete a</w:t>
      </w:r>
      <w:r w:rsidRPr="00D95733">
        <w:rPr>
          <w:sz w:val="24"/>
          <w:lang w:val="pt-BR"/>
        </w:rPr>
        <w:t xml:space="preserve"> realizar negócios com terceiros </w:t>
      </w:r>
      <w:proofErr w:type="gramStart"/>
      <w:r w:rsidRPr="00D95733">
        <w:rPr>
          <w:sz w:val="24"/>
          <w:lang w:val="pt-BR"/>
        </w:rPr>
        <w:t xml:space="preserve">que </w:t>
      </w:r>
      <w:r w:rsidR="00D95733">
        <w:rPr>
          <w:rFonts w:ascii="Sabon Next LT" w:hAnsi="Sabon Next LT" w:cs="Sabon Next LT"/>
          <w:sz w:val="22"/>
          <w:szCs w:val="22"/>
          <w:lang w:val="pt-BR"/>
        </w:rPr>
        <w:t xml:space="preserve"> respeitem</w:t>
      </w:r>
      <w:proofErr w:type="gramEnd"/>
      <w:r w:rsidRPr="003F450D">
        <w:rPr>
          <w:sz w:val="24"/>
          <w:szCs w:val="24"/>
          <w:lang w:val="pt-BR"/>
        </w:rPr>
        <w:t xml:space="preserve"> esse compromisso.</w:t>
      </w:r>
    </w:p>
    <w:p w14:paraId="6E1A0E18" w14:textId="56DDC97F" w:rsidR="007D00DA" w:rsidRPr="0097447E" w:rsidRDefault="007D00DA" w:rsidP="008A03B6">
      <w:pPr>
        <w:pStyle w:val="Textoindependiente"/>
        <w:tabs>
          <w:tab w:val="left" w:pos="1080"/>
        </w:tabs>
        <w:spacing w:after="120" w:line="360" w:lineRule="auto"/>
        <w:ind w:right="-63"/>
        <w:jc w:val="both"/>
        <w:rPr>
          <w:sz w:val="24"/>
          <w:lang w:val="pt-BR"/>
        </w:rPr>
      </w:pPr>
      <w:r w:rsidRPr="00770CEE">
        <w:rPr>
          <w:sz w:val="24"/>
          <w:lang w:val="pt-BR"/>
        </w:rPr>
        <w:t xml:space="preserve">Como parte </w:t>
      </w:r>
      <w:r w:rsidRPr="003F450D">
        <w:rPr>
          <w:sz w:val="24"/>
          <w:szCs w:val="24"/>
          <w:lang w:val="pt-BR"/>
        </w:rPr>
        <w:t>de</w:t>
      </w:r>
      <w:r w:rsidRPr="00770CEE">
        <w:rPr>
          <w:sz w:val="24"/>
          <w:lang w:val="pt-BR"/>
        </w:rPr>
        <w:t xml:space="preserve"> nossos procedimentos de compliance, fornecemos a você e esperamos que reconheça e cumpra </w:t>
      </w:r>
      <w:r w:rsidRPr="003F450D">
        <w:rPr>
          <w:sz w:val="24"/>
          <w:szCs w:val="24"/>
          <w:lang w:val="pt-BR"/>
        </w:rPr>
        <w:t>os</w:t>
      </w:r>
      <w:r w:rsidRPr="00770CEE">
        <w:rPr>
          <w:sz w:val="24"/>
          <w:lang w:val="pt-BR"/>
        </w:rPr>
        <w:t xml:space="preserve"> seguintes Documentos de Compliance: </w:t>
      </w:r>
      <w:r w:rsidRPr="00770CEE">
        <w:rPr>
          <w:b/>
          <w:sz w:val="24"/>
          <w:lang w:val="pt-BR"/>
        </w:rPr>
        <w:t xml:space="preserve">Código de Conduta para </w:t>
      </w:r>
      <w:r w:rsidRPr="00D02AA8">
        <w:rPr>
          <w:b/>
          <w:sz w:val="24"/>
          <w:lang w:val="pt-BR"/>
        </w:rPr>
        <w:t xml:space="preserve">Fornecedores da Techint E&amp;C, Princípios </w:t>
      </w:r>
      <w:r w:rsidR="007732C9" w:rsidRPr="00D02AA8">
        <w:rPr>
          <w:b/>
          <w:sz w:val="24"/>
          <w:lang w:val="pt-BR"/>
        </w:rPr>
        <w:t>Fundamentais</w:t>
      </w:r>
      <w:r w:rsidRPr="00D02AA8">
        <w:rPr>
          <w:b/>
          <w:sz w:val="24"/>
          <w:lang w:val="pt-BR"/>
        </w:rPr>
        <w:t xml:space="preserve"> da Política de Conduta </w:t>
      </w:r>
      <w:r w:rsidR="007732C9" w:rsidRPr="00D02AA8">
        <w:rPr>
          <w:b/>
          <w:sz w:val="24"/>
          <w:lang w:val="pt-BR"/>
        </w:rPr>
        <w:t>nos Negócios</w:t>
      </w:r>
      <w:r w:rsidRPr="00D02AA8">
        <w:rPr>
          <w:b/>
          <w:sz w:val="24"/>
          <w:lang w:val="pt-BR"/>
        </w:rPr>
        <w:t xml:space="preserve"> da Techint E&amp;C para Terceiros</w:t>
      </w:r>
      <w:r w:rsidRPr="00D02AA8">
        <w:rPr>
          <w:sz w:val="24"/>
          <w:lang w:val="pt-BR"/>
        </w:rPr>
        <w:t xml:space="preserve"> (ambos disponíveis </w:t>
      </w:r>
      <w:r w:rsidRPr="003F450D">
        <w:rPr>
          <w:sz w:val="24"/>
          <w:szCs w:val="24"/>
          <w:lang w:val="pt-BR"/>
        </w:rPr>
        <w:t xml:space="preserve">em </w:t>
      </w:r>
      <w:hyperlink r:id="rId12" w:history="1">
        <w:r w:rsidR="00231B67" w:rsidRPr="00405EF1">
          <w:rPr>
            <w:rStyle w:val="Hipervnculo"/>
            <w:sz w:val="24"/>
            <w:szCs w:val="24"/>
            <w:lang w:val="pt-BR"/>
          </w:rPr>
          <w:t>https://www.techint.com/pt/quem-somos/etica-e-compliance/</w:t>
        </w:r>
      </w:hyperlink>
      <w:r w:rsidR="00231B67">
        <w:rPr>
          <w:sz w:val="24"/>
          <w:szCs w:val="24"/>
          <w:lang w:val="pt-BR"/>
        </w:rPr>
        <w:t xml:space="preserve"> </w:t>
      </w:r>
      <w:r w:rsidRPr="00770CEE">
        <w:rPr>
          <w:sz w:val="24"/>
          <w:lang w:val="pt-BR"/>
        </w:rPr>
        <w:t xml:space="preserve"> ou </w:t>
      </w:r>
      <w:r w:rsidRPr="003F450D">
        <w:rPr>
          <w:sz w:val="24"/>
          <w:szCs w:val="24"/>
          <w:lang w:val="pt-BR"/>
        </w:rPr>
        <w:t xml:space="preserve">anexos), e </w:t>
      </w:r>
      <w:r w:rsidR="0097447E">
        <w:rPr>
          <w:sz w:val="24"/>
          <w:szCs w:val="24"/>
          <w:lang w:val="pt-BR"/>
        </w:rPr>
        <w:t xml:space="preserve">com </w:t>
      </w:r>
      <w:r w:rsidRPr="003F450D">
        <w:rPr>
          <w:sz w:val="24"/>
          <w:szCs w:val="24"/>
          <w:lang w:val="pt-BR"/>
        </w:rPr>
        <w:t>esta</w:t>
      </w:r>
      <w:r w:rsidRPr="0097447E">
        <w:rPr>
          <w:sz w:val="24"/>
          <w:lang w:val="pt-BR"/>
        </w:rPr>
        <w:t xml:space="preserve"> </w:t>
      </w:r>
      <w:r w:rsidRPr="0097447E">
        <w:rPr>
          <w:b/>
          <w:sz w:val="24"/>
          <w:lang w:val="pt-BR"/>
        </w:rPr>
        <w:t>Carta de Reconhecimento</w:t>
      </w:r>
      <w:r w:rsidRPr="0097447E">
        <w:rPr>
          <w:sz w:val="24"/>
          <w:lang w:val="pt-BR"/>
        </w:rPr>
        <w:t xml:space="preserve"> (“</w:t>
      </w:r>
      <w:r w:rsidRPr="0097447E">
        <w:rPr>
          <w:b/>
          <w:sz w:val="24"/>
          <w:lang w:val="pt-BR"/>
        </w:rPr>
        <w:t>LOA</w:t>
      </w:r>
      <w:r w:rsidRPr="0097447E">
        <w:rPr>
          <w:sz w:val="24"/>
          <w:lang w:val="pt-BR"/>
        </w:rPr>
        <w:t xml:space="preserve">”, </w:t>
      </w:r>
      <w:proofErr w:type="spellStart"/>
      <w:r w:rsidRPr="0097447E">
        <w:rPr>
          <w:sz w:val="24"/>
          <w:lang w:val="pt-BR"/>
        </w:rPr>
        <w:t>Letter</w:t>
      </w:r>
      <w:proofErr w:type="spellEnd"/>
      <w:r w:rsidRPr="0097447E">
        <w:rPr>
          <w:sz w:val="24"/>
          <w:lang w:val="pt-BR"/>
        </w:rPr>
        <w:t xml:space="preserve"> </w:t>
      </w:r>
      <w:proofErr w:type="spellStart"/>
      <w:r w:rsidRPr="0097447E">
        <w:rPr>
          <w:sz w:val="24"/>
          <w:lang w:val="pt-BR"/>
        </w:rPr>
        <w:t>of</w:t>
      </w:r>
      <w:proofErr w:type="spellEnd"/>
      <w:r w:rsidRPr="0097447E">
        <w:rPr>
          <w:sz w:val="24"/>
          <w:lang w:val="pt-BR"/>
        </w:rPr>
        <w:t xml:space="preserve"> </w:t>
      </w:r>
      <w:proofErr w:type="spellStart"/>
      <w:r w:rsidRPr="0097447E">
        <w:rPr>
          <w:sz w:val="24"/>
          <w:lang w:val="pt-BR"/>
        </w:rPr>
        <w:t>Acknowledgement</w:t>
      </w:r>
      <w:proofErr w:type="spellEnd"/>
      <w:r w:rsidRPr="003F450D">
        <w:rPr>
          <w:sz w:val="24"/>
          <w:szCs w:val="24"/>
          <w:lang w:val="pt-BR"/>
        </w:rPr>
        <w:t>, em sua denominação em inglês</w:t>
      </w:r>
      <w:r w:rsidRPr="0097447E">
        <w:rPr>
          <w:sz w:val="24"/>
          <w:lang w:val="pt-BR"/>
        </w:rPr>
        <w:t>), que contém compromissos e obrigações antissuborno.</w:t>
      </w:r>
      <w:r w:rsidR="00231B67" w:rsidRPr="00231B67">
        <w:rPr>
          <w:sz w:val="24"/>
          <w:szCs w:val="24"/>
          <w:lang w:val="pt-BR"/>
        </w:rPr>
        <w:t xml:space="preserve"> </w:t>
      </w:r>
    </w:p>
    <w:p w14:paraId="2CB4FA76" w14:textId="4586E94A" w:rsidR="0092662D" w:rsidRPr="003F450D" w:rsidRDefault="007D00DA" w:rsidP="008A03B6">
      <w:pPr>
        <w:pStyle w:val="Textoindependiente"/>
        <w:tabs>
          <w:tab w:val="left" w:pos="1080"/>
        </w:tabs>
        <w:spacing w:after="120" w:line="360" w:lineRule="auto"/>
        <w:ind w:right="-63"/>
        <w:jc w:val="both"/>
        <w:rPr>
          <w:sz w:val="24"/>
          <w:szCs w:val="24"/>
          <w:lang w:val="pt-BR"/>
        </w:rPr>
      </w:pPr>
      <w:r w:rsidRPr="00D02AA8">
        <w:rPr>
          <w:sz w:val="24"/>
          <w:lang w:val="pt-BR"/>
        </w:rPr>
        <w:t xml:space="preserve">As </w:t>
      </w:r>
      <w:r w:rsidRPr="0001626B">
        <w:rPr>
          <w:sz w:val="24"/>
          <w:lang w:val="pt-BR"/>
        </w:rPr>
        <w:t xml:space="preserve">disposições desta </w:t>
      </w:r>
      <w:r w:rsidRPr="003F450D">
        <w:rPr>
          <w:sz w:val="24"/>
          <w:szCs w:val="24"/>
          <w:lang w:val="pt-BR"/>
        </w:rPr>
        <w:t>LOA</w:t>
      </w:r>
      <w:r w:rsidRPr="0001626B">
        <w:rPr>
          <w:sz w:val="24"/>
          <w:lang w:val="pt-BR"/>
        </w:rPr>
        <w:t xml:space="preserve"> e </w:t>
      </w:r>
      <w:r w:rsidRPr="003F450D">
        <w:rPr>
          <w:sz w:val="24"/>
          <w:szCs w:val="24"/>
          <w:lang w:val="pt-BR"/>
        </w:rPr>
        <w:t>dos</w:t>
      </w:r>
      <w:r w:rsidRPr="0001626B">
        <w:rPr>
          <w:sz w:val="24"/>
          <w:lang w:val="pt-BR"/>
        </w:rPr>
        <w:t xml:space="preserve"> Documentos de Compliance </w:t>
      </w:r>
      <w:r w:rsidRPr="003F450D">
        <w:rPr>
          <w:sz w:val="24"/>
          <w:szCs w:val="24"/>
          <w:lang w:val="pt-BR"/>
        </w:rPr>
        <w:t xml:space="preserve">acima </w:t>
      </w:r>
      <w:r w:rsidRPr="0001626B">
        <w:rPr>
          <w:sz w:val="24"/>
          <w:lang w:val="pt-BR"/>
        </w:rPr>
        <w:t xml:space="preserve">indicados serão aplicáveis e </w:t>
      </w:r>
      <w:r w:rsidRPr="003F450D">
        <w:rPr>
          <w:sz w:val="24"/>
          <w:szCs w:val="24"/>
          <w:lang w:val="pt-BR"/>
        </w:rPr>
        <w:t>considerad</w:t>
      </w:r>
      <w:r w:rsidR="00FD6413">
        <w:rPr>
          <w:sz w:val="24"/>
          <w:szCs w:val="24"/>
          <w:lang w:val="pt-BR"/>
        </w:rPr>
        <w:t>o</w:t>
      </w:r>
      <w:r w:rsidRPr="003F450D">
        <w:rPr>
          <w:sz w:val="24"/>
          <w:szCs w:val="24"/>
          <w:lang w:val="pt-BR"/>
        </w:rPr>
        <w:t>s incorporad</w:t>
      </w:r>
      <w:r w:rsidR="00FD6413">
        <w:rPr>
          <w:sz w:val="24"/>
          <w:szCs w:val="24"/>
          <w:lang w:val="pt-BR"/>
        </w:rPr>
        <w:t>o</w:t>
      </w:r>
      <w:r w:rsidRPr="003F450D">
        <w:rPr>
          <w:sz w:val="24"/>
          <w:szCs w:val="24"/>
          <w:lang w:val="pt-BR"/>
        </w:rPr>
        <w:t>s</w:t>
      </w:r>
      <w:r w:rsidRPr="0001626B">
        <w:rPr>
          <w:sz w:val="24"/>
          <w:lang w:val="pt-BR"/>
        </w:rPr>
        <w:t xml:space="preserve"> como parte integrante de qualquer carta de compromisso</w:t>
      </w:r>
      <w:r w:rsidRPr="003F450D">
        <w:rPr>
          <w:sz w:val="24"/>
          <w:szCs w:val="24"/>
          <w:lang w:val="pt-BR"/>
        </w:rPr>
        <w:t>,</w:t>
      </w:r>
      <w:r w:rsidRPr="0001626B">
        <w:rPr>
          <w:sz w:val="24"/>
          <w:lang w:val="pt-BR"/>
        </w:rPr>
        <w:t xml:space="preserve"> contrato, ordem de compra, </w:t>
      </w:r>
      <w:r w:rsidRPr="003F450D">
        <w:rPr>
          <w:sz w:val="24"/>
          <w:szCs w:val="24"/>
          <w:lang w:val="pt-BR"/>
        </w:rPr>
        <w:t>fatura e qualquer transação</w:t>
      </w:r>
      <w:r w:rsidRPr="0001626B">
        <w:rPr>
          <w:sz w:val="24"/>
          <w:lang w:val="pt-BR"/>
        </w:rPr>
        <w:t xml:space="preserve"> entre sua </w:t>
      </w:r>
      <w:r w:rsidRPr="003F450D">
        <w:rPr>
          <w:sz w:val="24"/>
          <w:szCs w:val="24"/>
          <w:lang w:val="pt-BR"/>
        </w:rPr>
        <w:t>companhia</w:t>
      </w:r>
      <w:r w:rsidRPr="0001626B">
        <w:rPr>
          <w:sz w:val="24"/>
          <w:lang w:val="pt-BR"/>
        </w:rPr>
        <w:t xml:space="preserve"> e a Techint</w:t>
      </w:r>
      <w:r w:rsidRPr="003F450D">
        <w:rPr>
          <w:sz w:val="24"/>
          <w:szCs w:val="24"/>
          <w:lang w:val="pt-BR"/>
        </w:rPr>
        <w:t xml:space="preserve"> E&amp;C. Em caso de dúvida, você</w:t>
      </w:r>
      <w:r w:rsidRPr="0001626B">
        <w:rPr>
          <w:sz w:val="24"/>
          <w:lang w:val="pt-BR"/>
        </w:rPr>
        <w:t xml:space="preserve"> deverá nos notificar imediatamente por escrito.</w:t>
      </w:r>
    </w:p>
    <w:p w14:paraId="1EB82B31" w14:textId="366434C9" w:rsidR="007D00DA" w:rsidRPr="003F450D" w:rsidRDefault="007D00DA" w:rsidP="008A03B6">
      <w:pPr>
        <w:pStyle w:val="Textoindependiente"/>
        <w:tabs>
          <w:tab w:val="left" w:pos="1080"/>
        </w:tabs>
        <w:spacing w:after="120" w:line="360" w:lineRule="auto"/>
        <w:ind w:right="-62"/>
        <w:jc w:val="both"/>
        <w:rPr>
          <w:sz w:val="24"/>
          <w:szCs w:val="24"/>
          <w:lang w:val="pt-BR"/>
        </w:rPr>
      </w:pPr>
      <w:r w:rsidRPr="003F12DA">
        <w:rPr>
          <w:sz w:val="24"/>
          <w:lang w:val="pt-BR"/>
        </w:rPr>
        <w:t xml:space="preserve">Por favor, leia </w:t>
      </w:r>
      <w:r w:rsidRPr="003F450D">
        <w:rPr>
          <w:sz w:val="24"/>
          <w:szCs w:val="24"/>
          <w:lang w:val="pt-BR"/>
        </w:rPr>
        <w:t>os</w:t>
      </w:r>
      <w:r w:rsidRPr="003F12DA">
        <w:rPr>
          <w:sz w:val="24"/>
          <w:lang w:val="pt-BR"/>
        </w:rPr>
        <w:t xml:space="preserve"> Documentos de Compliance e aceite</w:t>
      </w:r>
      <w:r w:rsidRPr="003F450D">
        <w:rPr>
          <w:sz w:val="24"/>
          <w:szCs w:val="24"/>
          <w:lang w:val="pt-BR"/>
        </w:rPr>
        <w:t>-os</w:t>
      </w:r>
      <w:r w:rsidRPr="003F12DA">
        <w:rPr>
          <w:sz w:val="24"/>
          <w:lang w:val="pt-BR"/>
        </w:rPr>
        <w:t xml:space="preserve"> expressamente</w:t>
      </w:r>
      <w:r w:rsidRPr="003F450D">
        <w:rPr>
          <w:sz w:val="24"/>
          <w:szCs w:val="24"/>
          <w:lang w:val="pt-BR"/>
        </w:rPr>
        <w:t>,</w:t>
      </w:r>
      <w:r w:rsidRPr="003F12DA">
        <w:rPr>
          <w:sz w:val="24"/>
          <w:lang w:val="pt-BR"/>
        </w:rPr>
        <w:t xml:space="preserve"> preenchendo e assinando ou assinando </w:t>
      </w:r>
      <w:r w:rsidRPr="003F450D">
        <w:rPr>
          <w:sz w:val="24"/>
          <w:szCs w:val="24"/>
          <w:lang w:val="pt-BR"/>
        </w:rPr>
        <w:t>eletronicamente ao</w:t>
      </w:r>
      <w:r w:rsidRPr="003F12DA">
        <w:rPr>
          <w:sz w:val="24"/>
          <w:lang w:val="pt-BR"/>
        </w:rPr>
        <w:t xml:space="preserve"> final desta </w:t>
      </w:r>
      <w:r w:rsidRPr="003F450D">
        <w:rPr>
          <w:sz w:val="24"/>
          <w:szCs w:val="24"/>
          <w:lang w:val="pt-BR"/>
        </w:rPr>
        <w:t>LOA</w:t>
      </w:r>
      <w:r w:rsidRPr="003F12DA">
        <w:rPr>
          <w:sz w:val="24"/>
          <w:lang w:val="pt-BR"/>
        </w:rPr>
        <w:t xml:space="preserve">, e </w:t>
      </w:r>
      <w:r w:rsidRPr="003F450D">
        <w:rPr>
          <w:sz w:val="24"/>
          <w:szCs w:val="24"/>
          <w:lang w:val="pt-BR"/>
        </w:rPr>
        <w:t>devolvendo-a</w:t>
      </w:r>
      <w:r w:rsidRPr="003F12DA">
        <w:rPr>
          <w:sz w:val="24"/>
          <w:lang w:val="pt-BR"/>
        </w:rPr>
        <w:t xml:space="preserve"> em </w:t>
      </w:r>
      <w:r w:rsidRPr="003F450D">
        <w:rPr>
          <w:sz w:val="24"/>
          <w:szCs w:val="24"/>
          <w:lang w:val="pt-BR"/>
        </w:rPr>
        <w:t xml:space="preserve">qualquer um destes </w:t>
      </w:r>
      <w:r w:rsidRPr="003F12DA">
        <w:rPr>
          <w:sz w:val="24"/>
          <w:lang w:val="pt-BR"/>
        </w:rPr>
        <w:t xml:space="preserve">formatos: (a) cópia digitalizada, (b) por e-mail ou (c) por qualquer outra plataforma digital corporativa especificada pela Techint E&amp;C, </w:t>
      </w:r>
      <w:r w:rsidR="00D40647" w:rsidRPr="00CA6882">
        <w:rPr>
          <w:rFonts w:ascii="Sabon Next LT" w:hAnsi="Sabon Next LT" w:cs="Sabon Next LT"/>
          <w:sz w:val="22"/>
          <w:szCs w:val="22"/>
          <w:lang w:val="pt-BR"/>
        </w:rPr>
        <w:t xml:space="preserve">em </w:t>
      </w:r>
      <w:r w:rsidRPr="003F12DA">
        <w:rPr>
          <w:rFonts w:ascii="Sabon Next LT" w:hAnsi="Sabon Next LT"/>
          <w:sz w:val="22"/>
          <w:lang w:val="pt-BR"/>
        </w:rPr>
        <w:t xml:space="preserve">no </w:t>
      </w:r>
      <w:r w:rsidR="00D40647" w:rsidRPr="00CA6882">
        <w:rPr>
          <w:rFonts w:ascii="Sabon Next LT" w:hAnsi="Sabon Next LT" w:cs="Sabon Next LT"/>
          <w:sz w:val="22"/>
          <w:szCs w:val="22"/>
          <w:lang w:val="pt-BR"/>
        </w:rPr>
        <w:t>máximo</w:t>
      </w:r>
      <w:r w:rsidRPr="003F12DA">
        <w:rPr>
          <w:rFonts w:ascii="Sabon Next LT" w:hAnsi="Sabon Next LT"/>
          <w:sz w:val="22"/>
          <w:lang w:val="pt-BR"/>
        </w:rPr>
        <w:t xml:space="preserve"> </w:t>
      </w:r>
      <w:r w:rsidRPr="003F12DA">
        <w:rPr>
          <w:sz w:val="24"/>
          <w:lang w:val="pt-BR"/>
        </w:rPr>
        <w:t xml:space="preserve">cinco (5) dias úteis após o recebimento desta </w:t>
      </w:r>
      <w:r w:rsidRPr="003F450D">
        <w:rPr>
          <w:sz w:val="24"/>
          <w:szCs w:val="24"/>
          <w:lang w:val="pt-BR"/>
        </w:rPr>
        <w:t>LOA.</w:t>
      </w:r>
    </w:p>
    <w:p w14:paraId="4C7271C9" w14:textId="5396ED85" w:rsidR="006B7BFE" w:rsidRPr="006B7BFE" w:rsidRDefault="007D00DA" w:rsidP="008A03B6">
      <w:pPr>
        <w:spacing w:after="0" w:line="360" w:lineRule="auto"/>
        <w:ind w:left="0" w:right="-62"/>
        <w:jc w:val="both"/>
        <w:rPr>
          <w:sz w:val="24"/>
          <w:szCs w:val="24"/>
          <w:lang w:val="pt-BR"/>
        </w:rPr>
      </w:pPr>
      <w:r w:rsidRPr="000968B0">
        <w:rPr>
          <w:sz w:val="24"/>
          <w:lang w:val="pt-BR"/>
        </w:rPr>
        <w:t>Agradecemos</w:t>
      </w:r>
      <w:r w:rsidR="00AB2181">
        <w:rPr>
          <w:sz w:val="24"/>
          <w:lang w:val="pt-BR"/>
        </w:rPr>
        <w:t xml:space="preserve"> por</w:t>
      </w:r>
      <w:r w:rsidRPr="000968B0">
        <w:rPr>
          <w:sz w:val="24"/>
          <w:lang w:val="pt-BR"/>
        </w:rPr>
        <w:t xml:space="preserve"> seu compromisso contínuo </w:t>
      </w:r>
      <w:r w:rsidR="00AB2181">
        <w:rPr>
          <w:sz w:val="24"/>
          <w:lang w:val="pt-BR"/>
        </w:rPr>
        <w:t xml:space="preserve">em manter </w:t>
      </w:r>
      <w:r w:rsidRPr="00A77AD1">
        <w:rPr>
          <w:sz w:val="24"/>
          <w:lang w:val="pt-BR"/>
        </w:rPr>
        <w:t xml:space="preserve">com </w:t>
      </w:r>
      <w:r w:rsidRPr="003F450D">
        <w:rPr>
          <w:sz w:val="24"/>
          <w:szCs w:val="24"/>
          <w:lang w:val="pt-BR"/>
        </w:rPr>
        <w:t>uma relação comercial ética</w:t>
      </w:r>
      <w:r w:rsidRPr="00A77AD1">
        <w:rPr>
          <w:sz w:val="24"/>
          <w:lang w:val="pt-BR"/>
        </w:rPr>
        <w:t xml:space="preserve"> e sustentável</w:t>
      </w:r>
      <w:r w:rsidR="006B7BFE">
        <w:rPr>
          <w:rFonts w:ascii="Sabon Next LT" w:hAnsi="Sabon Next LT" w:cs="Sabon Next LT"/>
          <w:sz w:val="22"/>
          <w:szCs w:val="22"/>
          <w:lang w:val="pt-BR"/>
        </w:rPr>
        <w:t xml:space="preserve"> </w:t>
      </w:r>
      <w:proofErr w:type="spellStart"/>
      <w:r w:rsidR="006B7BFE" w:rsidRPr="006B7BFE">
        <w:rPr>
          <w:sz w:val="24"/>
          <w:szCs w:val="24"/>
          <w:lang w:val="pt-BR"/>
        </w:rPr>
        <w:t>con</w:t>
      </w:r>
      <w:proofErr w:type="spellEnd"/>
      <w:r w:rsidR="006B7BFE" w:rsidRPr="006B7BFE">
        <w:rPr>
          <w:sz w:val="24"/>
          <w:szCs w:val="24"/>
          <w:lang w:val="pt-BR"/>
        </w:rPr>
        <w:t xml:space="preserve"> Techint E&amp;C.</w:t>
      </w:r>
      <w:r w:rsidR="006B7BFE" w:rsidRPr="006B7BFE">
        <w:rPr>
          <w:sz w:val="24"/>
          <w:szCs w:val="24"/>
          <w:lang w:val="pt-BR"/>
        </w:rPr>
        <w:br w:type="page"/>
      </w:r>
    </w:p>
    <w:p w14:paraId="525AE7E3" w14:textId="6718644F" w:rsidR="00EB29B8" w:rsidRPr="003F450D" w:rsidRDefault="0092662D" w:rsidP="008A03B6">
      <w:pPr>
        <w:spacing w:after="0" w:line="360" w:lineRule="auto"/>
        <w:ind w:left="0" w:right="-63"/>
        <w:jc w:val="both"/>
        <w:rPr>
          <w:sz w:val="24"/>
          <w:szCs w:val="24"/>
          <w:lang w:val="pt-BR"/>
        </w:rPr>
      </w:pPr>
      <w:r w:rsidRPr="003F450D">
        <w:rPr>
          <w:sz w:val="24"/>
          <w:szCs w:val="24"/>
          <w:lang w:val="pt-BR"/>
        </w:rPr>
        <w:lastRenderedPageBreak/>
        <w:t xml:space="preserve">[Para imprimir no papel timbrado do Fornecedor]                                               </w:t>
      </w:r>
    </w:p>
    <w:p w14:paraId="114DAC5F" w14:textId="77777777" w:rsidR="00EB29B8" w:rsidRPr="000968B0" w:rsidRDefault="00EB29B8" w:rsidP="008A03B6">
      <w:pPr>
        <w:spacing w:after="0" w:line="360" w:lineRule="auto"/>
        <w:ind w:left="0" w:right="-63"/>
        <w:jc w:val="both"/>
        <w:rPr>
          <w:sz w:val="24"/>
          <w:lang w:val="pt-BR"/>
        </w:rPr>
      </w:pPr>
    </w:p>
    <w:p w14:paraId="5798993E" w14:textId="044E8C32" w:rsidR="0092662D" w:rsidRPr="003F450D" w:rsidRDefault="0092662D" w:rsidP="008A03B6">
      <w:pPr>
        <w:spacing w:after="0" w:line="360" w:lineRule="auto"/>
        <w:ind w:left="0" w:right="-63"/>
        <w:jc w:val="both"/>
        <w:rPr>
          <w:sz w:val="24"/>
          <w:szCs w:val="24"/>
          <w:lang w:val="pt-BR"/>
        </w:rPr>
      </w:pPr>
      <w:r w:rsidRPr="000968B0">
        <w:rPr>
          <w:sz w:val="24"/>
          <w:lang w:val="pt-BR"/>
        </w:rPr>
        <w:t>[</w:t>
      </w:r>
      <w:r w:rsidRPr="0081474E">
        <w:rPr>
          <w:sz w:val="24"/>
          <w:highlight w:val="yellow"/>
          <w:lang w:val="pt-BR"/>
        </w:rPr>
        <w:t>Data</w:t>
      </w:r>
      <w:r w:rsidRPr="000968B0">
        <w:rPr>
          <w:sz w:val="24"/>
          <w:lang w:val="pt-BR"/>
        </w:rPr>
        <w:t xml:space="preserve">], </w:t>
      </w:r>
      <w:r w:rsidRPr="003F450D">
        <w:rPr>
          <w:sz w:val="24"/>
          <w:szCs w:val="24"/>
          <w:lang w:val="pt-BR"/>
        </w:rPr>
        <w:t>[</w:t>
      </w:r>
      <w:r w:rsidRPr="0081474E">
        <w:rPr>
          <w:sz w:val="24"/>
          <w:szCs w:val="24"/>
          <w:highlight w:val="yellow"/>
          <w:lang w:val="pt-BR"/>
        </w:rPr>
        <w:t>●</w:t>
      </w:r>
      <w:r w:rsidRPr="003F450D">
        <w:rPr>
          <w:sz w:val="24"/>
          <w:szCs w:val="24"/>
          <w:lang w:val="pt-BR"/>
        </w:rPr>
        <w:t>]</w:t>
      </w:r>
    </w:p>
    <w:p w14:paraId="54BB5A01" w14:textId="37ABBCDF" w:rsidR="0092662D" w:rsidRPr="003F450D" w:rsidRDefault="0092662D" w:rsidP="008A03B6">
      <w:pPr>
        <w:spacing w:after="0" w:line="360" w:lineRule="auto"/>
        <w:ind w:left="0" w:right="-63"/>
        <w:jc w:val="both"/>
        <w:rPr>
          <w:sz w:val="24"/>
          <w:szCs w:val="24"/>
          <w:lang w:val="pt-BR"/>
        </w:rPr>
      </w:pPr>
      <w:r w:rsidRPr="003F450D">
        <w:rPr>
          <w:sz w:val="24"/>
          <w:szCs w:val="24"/>
          <w:lang w:val="pt-BR"/>
        </w:rPr>
        <w:t>[</w:t>
      </w:r>
      <w:r w:rsidRPr="0081474E">
        <w:rPr>
          <w:sz w:val="24"/>
          <w:szCs w:val="24"/>
          <w:highlight w:val="yellow"/>
          <w:lang w:val="pt-BR"/>
        </w:rPr>
        <w:t>Companhia Techint E&amp;C que contrata os serviços</w:t>
      </w:r>
      <w:r w:rsidRPr="003F450D">
        <w:rPr>
          <w:sz w:val="24"/>
          <w:szCs w:val="24"/>
          <w:lang w:val="pt-BR"/>
        </w:rPr>
        <w:t xml:space="preserve">]                        </w:t>
      </w:r>
    </w:p>
    <w:p w14:paraId="3278BFD7" w14:textId="13F0932A" w:rsidR="0092662D" w:rsidRPr="000968B0" w:rsidRDefault="0092662D" w:rsidP="008A03B6">
      <w:pPr>
        <w:spacing w:after="0" w:line="360" w:lineRule="auto"/>
        <w:ind w:left="0" w:right="-63"/>
        <w:jc w:val="both"/>
        <w:rPr>
          <w:sz w:val="24"/>
          <w:lang w:val="pt-BR"/>
        </w:rPr>
      </w:pPr>
      <w:r w:rsidRPr="000968B0">
        <w:rPr>
          <w:sz w:val="24"/>
          <w:lang w:val="pt-BR"/>
        </w:rPr>
        <w:t>[</w:t>
      </w:r>
      <w:r w:rsidRPr="0081474E">
        <w:rPr>
          <w:sz w:val="24"/>
          <w:highlight w:val="yellow"/>
          <w:lang w:val="pt-BR"/>
        </w:rPr>
        <w:t>Endereço</w:t>
      </w:r>
      <w:r w:rsidRPr="000968B0">
        <w:rPr>
          <w:sz w:val="24"/>
          <w:lang w:val="pt-BR"/>
        </w:rPr>
        <w:t>]</w:t>
      </w:r>
    </w:p>
    <w:p w14:paraId="5D646F06" w14:textId="3D9C63D2" w:rsidR="0092662D" w:rsidRPr="000968B0" w:rsidRDefault="0092662D" w:rsidP="008A03B6">
      <w:pPr>
        <w:spacing w:after="0" w:line="360" w:lineRule="auto"/>
        <w:ind w:left="0" w:right="-63"/>
        <w:jc w:val="both"/>
        <w:rPr>
          <w:sz w:val="24"/>
          <w:lang w:val="pt-BR"/>
        </w:rPr>
      </w:pPr>
      <w:r w:rsidRPr="000968B0">
        <w:rPr>
          <w:sz w:val="24"/>
          <w:lang w:val="pt-BR"/>
        </w:rPr>
        <w:t>[</w:t>
      </w:r>
      <w:r w:rsidRPr="0081474E">
        <w:rPr>
          <w:sz w:val="24"/>
          <w:szCs w:val="24"/>
          <w:highlight w:val="yellow"/>
          <w:lang w:val="pt-BR"/>
        </w:rPr>
        <w:t>Código Postal</w:t>
      </w:r>
      <w:r w:rsidRPr="000968B0">
        <w:rPr>
          <w:sz w:val="24"/>
          <w:lang w:val="pt-BR"/>
        </w:rPr>
        <w:t>]</w:t>
      </w:r>
    </w:p>
    <w:p w14:paraId="710423CD" w14:textId="69B95C1B" w:rsidR="0092662D" w:rsidRPr="000968B0" w:rsidRDefault="0092662D" w:rsidP="008A03B6">
      <w:pPr>
        <w:spacing w:after="0" w:line="360" w:lineRule="auto"/>
        <w:ind w:left="0" w:right="-63"/>
        <w:jc w:val="both"/>
        <w:rPr>
          <w:sz w:val="24"/>
          <w:lang w:val="pt-BR"/>
        </w:rPr>
      </w:pPr>
      <w:r w:rsidRPr="000968B0">
        <w:rPr>
          <w:sz w:val="24"/>
          <w:lang w:val="pt-BR"/>
        </w:rPr>
        <w:t>[</w:t>
      </w:r>
      <w:r w:rsidRPr="0081474E">
        <w:rPr>
          <w:sz w:val="24"/>
          <w:highlight w:val="yellow"/>
          <w:lang w:val="pt-BR"/>
        </w:rPr>
        <w:t>País</w:t>
      </w:r>
      <w:r w:rsidRPr="000968B0">
        <w:rPr>
          <w:sz w:val="24"/>
          <w:lang w:val="pt-BR"/>
        </w:rPr>
        <w:t>]</w:t>
      </w:r>
    </w:p>
    <w:p w14:paraId="46DE5B85" w14:textId="5EECDA68" w:rsidR="0092662D" w:rsidRPr="003F450D" w:rsidRDefault="0092662D" w:rsidP="008A03B6">
      <w:pPr>
        <w:pStyle w:val="Textoindependiente"/>
        <w:tabs>
          <w:tab w:val="left" w:pos="1080"/>
        </w:tabs>
        <w:spacing w:line="360" w:lineRule="auto"/>
        <w:ind w:right="-63"/>
        <w:jc w:val="both"/>
        <w:rPr>
          <w:sz w:val="24"/>
          <w:szCs w:val="24"/>
          <w:lang w:val="pt-BR"/>
        </w:rPr>
      </w:pPr>
      <w:r w:rsidRPr="003F450D">
        <w:rPr>
          <w:sz w:val="24"/>
          <w:szCs w:val="24"/>
          <w:lang w:val="pt-BR"/>
        </w:rPr>
        <w:t xml:space="preserve">                                                                                                   </w:t>
      </w:r>
    </w:p>
    <w:p w14:paraId="5B69D475" w14:textId="3D3EAF6B" w:rsidR="0092662D" w:rsidRPr="00D02AA8" w:rsidRDefault="0092662D" w:rsidP="008A03B6">
      <w:pPr>
        <w:pStyle w:val="Textoindependiente"/>
        <w:tabs>
          <w:tab w:val="left" w:pos="1080"/>
        </w:tabs>
        <w:spacing w:line="360" w:lineRule="auto"/>
        <w:ind w:right="-63"/>
        <w:jc w:val="both"/>
        <w:rPr>
          <w:b/>
          <w:sz w:val="24"/>
          <w:lang w:val="pt-BR"/>
        </w:rPr>
      </w:pPr>
      <w:r w:rsidRPr="003F450D">
        <w:rPr>
          <w:sz w:val="24"/>
          <w:szCs w:val="24"/>
          <w:lang w:val="pt-BR"/>
        </w:rPr>
        <w:t>Referência</w:t>
      </w:r>
      <w:r w:rsidRPr="00D02AA8">
        <w:rPr>
          <w:sz w:val="24"/>
          <w:lang w:val="pt-BR"/>
        </w:rPr>
        <w:t xml:space="preserve">: </w:t>
      </w:r>
      <w:r w:rsidRPr="00D02AA8">
        <w:rPr>
          <w:b/>
          <w:sz w:val="24"/>
          <w:lang w:val="pt-BR"/>
        </w:rPr>
        <w:t>Carta de Reconhecimento</w:t>
      </w:r>
      <w:r w:rsidRPr="003F450D">
        <w:rPr>
          <w:sz w:val="24"/>
          <w:szCs w:val="24"/>
          <w:lang w:val="pt-BR"/>
        </w:rPr>
        <w:t xml:space="preserve"> </w:t>
      </w:r>
    </w:p>
    <w:p w14:paraId="06086FDD" w14:textId="77777777" w:rsidR="0092662D" w:rsidRPr="00D02AA8" w:rsidRDefault="0092662D" w:rsidP="008A03B6">
      <w:pPr>
        <w:pStyle w:val="Textoindependiente"/>
        <w:tabs>
          <w:tab w:val="left" w:pos="1080"/>
        </w:tabs>
        <w:spacing w:line="360" w:lineRule="auto"/>
        <w:ind w:right="-63"/>
        <w:jc w:val="both"/>
        <w:rPr>
          <w:b/>
          <w:sz w:val="24"/>
          <w:lang w:val="pt-BR"/>
        </w:rPr>
      </w:pPr>
    </w:p>
    <w:p w14:paraId="0CB81F38" w14:textId="6EE477C3" w:rsidR="0092662D" w:rsidRPr="003F450D" w:rsidRDefault="007D00DA" w:rsidP="008A03B6">
      <w:pPr>
        <w:pStyle w:val="Textoindependiente"/>
        <w:tabs>
          <w:tab w:val="left" w:pos="1080"/>
        </w:tabs>
        <w:spacing w:line="360" w:lineRule="auto"/>
        <w:ind w:right="-63"/>
        <w:jc w:val="both"/>
        <w:rPr>
          <w:sz w:val="24"/>
          <w:szCs w:val="24"/>
          <w:lang w:val="pt-BR"/>
        </w:rPr>
      </w:pPr>
      <w:r w:rsidRPr="003F450D">
        <w:rPr>
          <w:sz w:val="24"/>
          <w:szCs w:val="24"/>
          <w:lang w:val="pt-BR"/>
        </w:rPr>
        <w:t>Prezados,</w:t>
      </w:r>
    </w:p>
    <w:p w14:paraId="0E926816" w14:textId="77777777" w:rsidR="0092662D" w:rsidRPr="003F450D" w:rsidRDefault="0092662D" w:rsidP="008A03B6">
      <w:pPr>
        <w:pStyle w:val="Textoindependiente"/>
        <w:tabs>
          <w:tab w:val="left" w:pos="1080"/>
        </w:tabs>
        <w:spacing w:line="360" w:lineRule="auto"/>
        <w:ind w:right="-63"/>
        <w:jc w:val="both"/>
        <w:rPr>
          <w:sz w:val="24"/>
          <w:szCs w:val="24"/>
          <w:lang w:val="pt-BR"/>
        </w:rPr>
      </w:pPr>
    </w:p>
    <w:p w14:paraId="6ECCBF8A" w14:textId="754AA177" w:rsidR="007D00DA" w:rsidRPr="003F450D" w:rsidRDefault="007D00DA" w:rsidP="008A03B6">
      <w:pPr>
        <w:pStyle w:val="Textoindependiente"/>
        <w:tabs>
          <w:tab w:val="left" w:pos="1080"/>
        </w:tabs>
        <w:spacing w:line="360" w:lineRule="auto"/>
        <w:ind w:right="-63"/>
        <w:jc w:val="both"/>
        <w:rPr>
          <w:sz w:val="24"/>
          <w:szCs w:val="24"/>
          <w:lang w:val="pt-BR"/>
        </w:rPr>
      </w:pPr>
      <w:r w:rsidRPr="003F450D">
        <w:rPr>
          <w:sz w:val="24"/>
          <w:szCs w:val="24"/>
          <w:lang w:val="pt-BR"/>
        </w:rPr>
        <w:t>Eu, em nome de [</w:t>
      </w:r>
      <w:r w:rsidRPr="0081474E">
        <w:rPr>
          <w:sz w:val="24"/>
          <w:highlight w:val="yellow"/>
          <w:lang w:val="pt-BR"/>
        </w:rPr>
        <w:t>nome do Fornecedor</w:t>
      </w:r>
      <w:r w:rsidR="0025723A">
        <w:rPr>
          <w:rStyle w:val="Refdenotaalpie"/>
          <w:sz w:val="24"/>
          <w:szCs w:val="24"/>
          <w:lang w:val="pt-BR"/>
        </w:rPr>
        <w:footnoteReference w:id="1"/>
      </w:r>
      <w:r w:rsidRPr="003F450D">
        <w:rPr>
          <w:sz w:val="24"/>
          <w:szCs w:val="24"/>
          <w:lang w:val="pt-BR"/>
        </w:rPr>
        <w:t>]</w:t>
      </w:r>
      <w:r w:rsidRPr="006C3F11">
        <w:rPr>
          <w:sz w:val="24"/>
          <w:lang w:val="pt-BR"/>
        </w:rPr>
        <w:t>,</w:t>
      </w:r>
      <w:r w:rsidRPr="003F450D">
        <w:rPr>
          <w:sz w:val="24"/>
          <w:szCs w:val="24"/>
          <w:lang w:val="pt-BR"/>
        </w:rPr>
        <w:t xml:space="preserve"> o Fornecedor e o Grupo do Fornecedor</w:t>
      </w:r>
      <w:r w:rsidR="00F92FF2">
        <w:rPr>
          <w:rStyle w:val="Refdenotaalpie"/>
          <w:sz w:val="24"/>
          <w:szCs w:val="24"/>
          <w:lang w:val="pt-BR"/>
        </w:rPr>
        <w:footnoteReference w:id="2"/>
      </w:r>
      <w:r w:rsidRPr="003F450D">
        <w:rPr>
          <w:sz w:val="24"/>
          <w:szCs w:val="24"/>
          <w:lang w:val="pt-BR"/>
        </w:rPr>
        <w:t xml:space="preserve"> (conjuntamente, o</w:t>
      </w:r>
      <w:r w:rsidRPr="006C3F11">
        <w:rPr>
          <w:sz w:val="24"/>
          <w:lang w:val="pt-BR"/>
        </w:rPr>
        <w:t xml:space="preserve"> Grupo do Fornecedor), </w:t>
      </w:r>
      <w:r w:rsidRPr="003F450D">
        <w:rPr>
          <w:sz w:val="24"/>
          <w:szCs w:val="24"/>
          <w:lang w:val="pt-BR"/>
        </w:rPr>
        <w:t xml:space="preserve">realizando trabalhos </w:t>
      </w:r>
      <w:r w:rsidR="00D40647" w:rsidRPr="00CA6882">
        <w:rPr>
          <w:sz w:val="24"/>
          <w:szCs w:val="24"/>
          <w:lang w:val="pt-BR"/>
        </w:rPr>
        <w:t>no âmbito de</w:t>
      </w:r>
      <w:r w:rsidRPr="003F450D">
        <w:rPr>
          <w:sz w:val="24"/>
          <w:szCs w:val="24"/>
          <w:lang w:val="pt-BR"/>
        </w:rPr>
        <w:t xml:space="preserve"> uma relação comercial, negócio ou acordo existente ou que </w:t>
      </w:r>
      <w:r w:rsidR="00D40647" w:rsidRPr="00CA6882">
        <w:rPr>
          <w:sz w:val="24"/>
          <w:szCs w:val="24"/>
          <w:lang w:val="pt-BR"/>
        </w:rPr>
        <w:t>possa</w:t>
      </w:r>
      <w:r w:rsidRPr="003F450D">
        <w:rPr>
          <w:sz w:val="24"/>
          <w:szCs w:val="24"/>
          <w:lang w:val="pt-BR"/>
        </w:rPr>
        <w:t xml:space="preserve"> ser celebrado entre a Techint E&amp;C e o Fornecedor, confirmo e reconheço que o Grupo do Fornecedor</w:t>
      </w:r>
      <w:r w:rsidR="00F92FF2">
        <w:rPr>
          <w:sz w:val="24"/>
          <w:szCs w:val="24"/>
          <w:lang w:val="pt-BR"/>
        </w:rPr>
        <w:t>:</w:t>
      </w:r>
    </w:p>
    <w:p w14:paraId="7D785D54" w14:textId="51CF9013" w:rsidR="007D00DA" w:rsidRPr="00677D2A" w:rsidRDefault="00EB29B8" w:rsidP="008A03B6">
      <w:pPr>
        <w:pStyle w:val="Prrafodelista"/>
        <w:keepNext/>
        <w:numPr>
          <w:ilvl w:val="0"/>
          <w:numId w:val="7"/>
        </w:numPr>
        <w:tabs>
          <w:tab w:val="left" w:pos="-90"/>
          <w:tab w:val="left" w:pos="90"/>
          <w:tab w:val="left" w:pos="1170"/>
        </w:tabs>
        <w:spacing w:line="360" w:lineRule="auto"/>
        <w:ind w:left="720" w:right="-63" w:hanging="450"/>
        <w:jc w:val="both"/>
        <w:outlineLvl w:val="0"/>
        <w:rPr>
          <w:rFonts w:ascii="Frutiger 65 Bold" w:hAnsi="Frutiger 65 Bold"/>
          <w:b/>
          <w:sz w:val="24"/>
          <w:lang w:val="pt-BR"/>
        </w:rPr>
      </w:pPr>
      <w:r w:rsidRPr="003F450D">
        <w:rPr>
          <w:sz w:val="24"/>
          <w:szCs w:val="24"/>
          <w:lang w:val="pt-BR"/>
        </w:rPr>
        <w:t>Cumprirá</w:t>
      </w:r>
      <w:r w:rsidRPr="00677D2A">
        <w:rPr>
          <w:sz w:val="24"/>
          <w:lang w:val="pt-BR"/>
        </w:rPr>
        <w:t xml:space="preserve"> os princípios e </w:t>
      </w:r>
      <w:r w:rsidRPr="003F450D">
        <w:rPr>
          <w:sz w:val="24"/>
          <w:szCs w:val="24"/>
          <w:lang w:val="pt-BR"/>
        </w:rPr>
        <w:t>normas estabelecidos</w:t>
      </w:r>
      <w:r w:rsidRPr="00677D2A">
        <w:rPr>
          <w:sz w:val="24"/>
          <w:lang w:val="pt-BR"/>
        </w:rPr>
        <w:t xml:space="preserve"> no Código de Conduta para Fornecedores</w:t>
      </w:r>
      <w:r w:rsidRPr="003F450D">
        <w:rPr>
          <w:sz w:val="24"/>
          <w:szCs w:val="24"/>
          <w:lang w:val="pt-BR"/>
        </w:rPr>
        <w:t xml:space="preserve"> da Techint E&amp;C</w:t>
      </w:r>
      <w:r w:rsidRPr="00677D2A">
        <w:rPr>
          <w:sz w:val="24"/>
          <w:lang w:val="pt-BR"/>
        </w:rPr>
        <w:t xml:space="preserve"> e nos Princípios </w:t>
      </w:r>
      <w:r w:rsidR="00EE65F8" w:rsidRPr="00677D2A">
        <w:rPr>
          <w:sz w:val="24"/>
          <w:lang w:val="pt-BR"/>
        </w:rPr>
        <w:t>Fundamentais</w:t>
      </w:r>
      <w:r w:rsidRPr="00677D2A">
        <w:rPr>
          <w:sz w:val="24"/>
          <w:lang w:val="pt-BR"/>
        </w:rPr>
        <w:t xml:space="preserve"> da Política de Conduta </w:t>
      </w:r>
      <w:r w:rsidR="00BE6FFC" w:rsidRPr="00677D2A">
        <w:rPr>
          <w:sz w:val="24"/>
          <w:lang w:val="pt-BR"/>
        </w:rPr>
        <w:t>nos Negócios</w:t>
      </w:r>
      <w:r w:rsidRPr="00677D2A">
        <w:rPr>
          <w:sz w:val="24"/>
          <w:lang w:val="pt-BR"/>
        </w:rPr>
        <w:t xml:space="preserve"> da Techint E&amp;C para Terceiros (ambos disponíveis em </w:t>
      </w:r>
      <w:hyperlink r:id="rId13" w:history="1">
        <w:r w:rsidR="0067203D" w:rsidRPr="008B0621">
          <w:rPr>
            <w:rStyle w:val="Hipervnculo"/>
            <w:sz w:val="24"/>
            <w:szCs w:val="24"/>
            <w:lang w:val="pt-BR"/>
          </w:rPr>
          <w:t>https://www.techint.com/pt/quem-somos/etica-e-compliance/</w:t>
        </w:r>
      </w:hyperlink>
      <w:r w:rsidR="0067203D">
        <w:rPr>
          <w:sz w:val="24"/>
          <w:szCs w:val="24"/>
          <w:lang w:val="pt-BR"/>
        </w:rPr>
        <w:t xml:space="preserve"> </w:t>
      </w:r>
      <w:r w:rsidRPr="003F450D">
        <w:rPr>
          <w:sz w:val="24"/>
          <w:szCs w:val="24"/>
          <w:lang w:val="pt-BR"/>
        </w:rPr>
        <w:t>ou anexos);</w:t>
      </w:r>
    </w:p>
    <w:p w14:paraId="70D68597" w14:textId="140EF524" w:rsidR="0092662D" w:rsidRPr="0052429E" w:rsidRDefault="00EB29B8" w:rsidP="008A03B6">
      <w:pPr>
        <w:pStyle w:val="Prrafodelista"/>
        <w:keepNext/>
        <w:numPr>
          <w:ilvl w:val="0"/>
          <w:numId w:val="7"/>
        </w:numPr>
        <w:tabs>
          <w:tab w:val="left" w:pos="-90"/>
          <w:tab w:val="left" w:pos="90"/>
          <w:tab w:val="left" w:pos="1170"/>
        </w:tabs>
        <w:spacing w:line="360" w:lineRule="auto"/>
        <w:ind w:left="720" w:right="-63" w:hanging="450"/>
        <w:jc w:val="both"/>
        <w:outlineLvl w:val="0"/>
        <w:rPr>
          <w:rFonts w:ascii="Frutiger 65 Bold" w:hAnsi="Frutiger 65 Bold"/>
          <w:b/>
          <w:sz w:val="24"/>
          <w:szCs w:val="24"/>
          <w:lang w:val="pt-BR"/>
        </w:rPr>
      </w:pPr>
      <w:r w:rsidRPr="001D6F02">
        <w:rPr>
          <w:sz w:val="24"/>
          <w:lang w:val="pt-BR"/>
        </w:rPr>
        <w:t xml:space="preserve">Está ciente de que a Techint </w:t>
      </w:r>
      <w:r w:rsidRPr="003F450D">
        <w:rPr>
          <w:sz w:val="24"/>
          <w:szCs w:val="24"/>
          <w:lang w:val="pt-BR"/>
        </w:rPr>
        <w:t xml:space="preserve">E&amp;C </w:t>
      </w:r>
      <w:r w:rsidRPr="001D6F02">
        <w:rPr>
          <w:sz w:val="24"/>
          <w:lang w:val="pt-BR"/>
        </w:rPr>
        <w:t xml:space="preserve">está ou pode estar sujeita </w:t>
      </w:r>
      <w:r w:rsidRPr="003F450D">
        <w:rPr>
          <w:sz w:val="24"/>
          <w:szCs w:val="24"/>
          <w:lang w:val="pt-BR"/>
        </w:rPr>
        <w:t>aos requisitos</w:t>
      </w:r>
      <w:r w:rsidRPr="001D6F02">
        <w:rPr>
          <w:sz w:val="24"/>
          <w:lang w:val="pt-BR"/>
        </w:rPr>
        <w:t xml:space="preserve"> de </w:t>
      </w:r>
      <w:r w:rsidRPr="003F450D">
        <w:rPr>
          <w:sz w:val="24"/>
          <w:szCs w:val="24"/>
          <w:lang w:val="pt-BR"/>
        </w:rPr>
        <w:t>diversas</w:t>
      </w:r>
      <w:r w:rsidRPr="001D6F02">
        <w:rPr>
          <w:sz w:val="24"/>
          <w:lang w:val="pt-BR"/>
        </w:rPr>
        <w:t xml:space="preserve"> leis nacionais e internacionais que proíbem a corrupção e o suborno, incluindo a Lei </w:t>
      </w:r>
      <w:r w:rsidRPr="003F450D">
        <w:rPr>
          <w:sz w:val="24"/>
          <w:szCs w:val="24"/>
          <w:lang w:val="pt-BR"/>
        </w:rPr>
        <w:t>de</w:t>
      </w:r>
      <w:r w:rsidRPr="001D6F02">
        <w:rPr>
          <w:sz w:val="24"/>
          <w:lang w:val="pt-BR"/>
        </w:rPr>
        <w:t xml:space="preserve"> Práticas </w:t>
      </w:r>
      <w:r w:rsidRPr="003F450D">
        <w:rPr>
          <w:sz w:val="24"/>
          <w:szCs w:val="24"/>
          <w:lang w:val="pt-BR"/>
        </w:rPr>
        <w:t>Corruptas</w:t>
      </w:r>
      <w:r w:rsidRPr="001D6F02">
        <w:rPr>
          <w:sz w:val="24"/>
          <w:lang w:val="pt-BR"/>
        </w:rPr>
        <w:t xml:space="preserve"> no Exterior dos </w:t>
      </w:r>
      <w:r w:rsidRPr="003F450D">
        <w:rPr>
          <w:sz w:val="24"/>
          <w:szCs w:val="24"/>
          <w:lang w:val="pt-BR"/>
        </w:rPr>
        <w:t>EUA (U.S. FCPA, na sigla em inglês</w:t>
      </w:r>
      <w:r w:rsidRPr="001D6F02">
        <w:rPr>
          <w:sz w:val="24"/>
          <w:lang w:val="pt-BR"/>
        </w:rPr>
        <w:t xml:space="preserve">), a </w:t>
      </w:r>
      <w:r w:rsidRPr="003F450D">
        <w:rPr>
          <w:sz w:val="24"/>
          <w:szCs w:val="24"/>
          <w:lang w:val="pt-BR"/>
        </w:rPr>
        <w:t xml:space="preserve">Lei </w:t>
      </w:r>
      <w:r w:rsidRPr="001639AE">
        <w:rPr>
          <w:sz w:val="24"/>
          <w:szCs w:val="24"/>
          <w:lang w:val="pt-BR"/>
        </w:rPr>
        <w:t>Antissuborno do Reino Unido (</w:t>
      </w:r>
      <w:r w:rsidRPr="001639AE">
        <w:rPr>
          <w:sz w:val="24"/>
          <w:lang w:val="pt-BR"/>
        </w:rPr>
        <w:t xml:space="preserve">U.K. </w:t>
      </w:r>
      <w:proofErr w:type="spellStart"/>
      <w:r w:rsidRPr="001639AE">
        <w:rPr>
          <w:sz w:val="24"/>
          <w:lang w:val="pt-BR"/>
        </w:rPr>
        <w:t>Bribery</w:t>
      </w:r>
      <w:proofErr w:type="spellEnd"/>
      <w:r w:rsidRPr="001639AE">
        <w:rPr>
          <w:sz w:val="24"/>
          <w:lang w:val="pt-BR"/>
        </w:rPr>
        <w:t xml:space="preserve"> </w:t>
      </w:r>
      <w:proofErr w:type="spellStart"/>
      <w:r w:rsidRPr="001639AE">
        <w:rPr>
          <w:sz w:val="24"/>
          <w:lang w:val="pt-BR"/>
        </w:rPr>
        <w:t>Act</w:t>
      </w:r>
      <w:proofErr w:type="spellEnd"/>
      <w:r w:rsidRPr="001639AE">
        <w:rPr>
          <w:sz w:val="24"/>
          <w:lang w:val="pt-BR"/>
        </w:rPr>
        <w:t xml:space="preserve">) e a </w:t>
      </w:r>
      <w:r w:rsidRPr="001639AE">
        <w:rPr>
          <w:sz w:val="24"/>
          <w:szCs w:val="24"/>
          <w:lang w:val="pt-BR"/>
        </w:rPr>
        <w:t>Convenção da</w:t>
      </w:r>
      <w:r w:rsidRPr="001639AE">
        <w:rPr>
          <w:sz w:val="24"/>
          <w:lang w:val="pt-BR"/>
        </w:rPr>
        <w:t xml:space="preserve"> OCDE sobre o Combate da Corrupção de Funcionários Públicos Estrangeiros em Transações Comerciais Internacionais</w:t>
      </w:r>
      <w:r w:rsidRPr="001639AE">
        <w:rPr>
          <w:sz w:val="24"/>
          <w:szCs w:val="24"/>
          <w:lang w:val="pt-BR"/>
        </w:rPr>
        <w:t>,</w:t>
      </w:r>
      <w:r w:rsidRPr="001639AE">
        <w:rPr>
          <w:sz w:val="24"/>
          <w:lang w:val="pt-BR"/>
        </w:rPr>
        <w:t xml:space="preserve"> e </w:t>
      </w:r>
      <w:r w:rsidRPr="001639AE">
        <w:rPr>
          <w:sz w:val="24"/>
          <w:szCs w:val="24"/>
          <w:lang w:val="pt-BR"/>
        </w:rPr>
        <w:t xml:space="preserve">de </w:t>
      </w:r>
      <w:r w:rsidRPr="001639AE">
        <w:rPr>
          <w:sz w:val="24"/>
          <w:lang w:val="pt-BR"/>
        </w:rPr>
        <w:t xml:space="preserve">que o descumprimento </w:t>
      </w:r>
      <w:r w:rsidRPr="001639AE">
        <w:rPr>
          <w:sz w:val="24"/>
          <w:szCs w:val="24"/>
          <w:lang w:val="pt-BR"/>
        </w:rPr>
        <w:t>dessas</w:t>
      </w:r>
      <w:r w:rsidRPr="001639AE">
        <w:rPr>
          <w:sz w:val="24"/>
          <w:lang w:val="pt-BR"/>
        </w:rPr>
        <w:t xml:space="preserve"> leis</w:t>
      </w:r>
      <w:r w:rsidRPr="001639AE">
        <w:rPr>
          <w:sz w:val="24"/>
          <w:szCs w:val="24"/>
          <w:lang w:val="pt-BR"/>
        </w:rPr>
        <w:t xml:space="preserve"> e</w:t>
      </w:r>
      <w:r w:rsidRPr="001639AE">
        <w:rPr>
          <w:sz w:val="24"/>
          <w:lang w:val="pt-BR"/>
        </w:rPr>
        <w:t xml:space="preserve"> do Código de </w:t>
      </w:r>
      <w:r w:rsidRPr="00D02AA8">
        <w:rPr>
          <w:sz w:val="24"/>
          <w:lang w:val="pt-BR"/>
        </w:rPr>
        <w:t xml:space="preserve">Conduta para Fornecedores </w:t>
      </w:r>
      <w:r w:rsidRPr="001639AE">
        <w:rPr>
          <w:sz w:val="24"/>
          <w:szCs w:val="24"/>
          <w:lang w:val="pt-BR"/>
        </w:rPr>
        <w:t xml:space="preserve">da </w:t>
      </w:r>
      <w:r w:rsidRPr="001639AE">
        <w:rPr>
          <w:sz w:val="24"/>
          <w:szCs w:val="24"/>
          <w:lang w:val="pt-BR"/>
        </w:rPr>
        <w:lastRenderedPageBreak/>
        <w:t>Techint E&amp;C ou</w:t>
      </w:r>
      <w:r w:rsidRPr="00D02AA8">
        <w:rPr>
          <w:sz w:val="24"/>
          <w:lang w:val="pt-BR"/>
        </w:rPr>
        <w:t xml:space="preserve"> dos Princípios </w:t>
      </w:r>
      <w:r w:rsidR="008D59D7" w:rsidRPr="00D02AA8">
        <w:rPr>
          <w:sz w:val="24"/>
          <w:lang w:val="pt-BR"/>
        </w:rPr>
        <w:t>Fundamentais</w:t>
      </w:r>
      <w:r w:rsidRPr="00D02AA8">
        <w:rPr>
          <w:sz w:val="24"/>
          <w:lang w:val="pt-BR"/>
        </w:rPr>
        <w:t xml:space="preserve"> da Política de Conduta </w:t>
      </w:r>
      <w:r w:rsidR="00D33196" w:rsidRPr="00D02AA8">
        <w:rPr>
          <w:sz w:val="24"/>
          <w:lang w:val="pt-BR"/>
        </w:rPr>
        <w:t>nos Negócios</w:t>
      </w:r>
      <w:r w:rsidRPr="00D02AA8">
        <w:rPr>
          <w:sz w:val="24"/>
          <w:lang w:val="pt-BR"/>
        </w:rPr>
        <w:t xml:space="preserve"> da Techint </w:t>
      </w:r>
      <w:r w:rsidRPr="001639AE">
        <w:rPr>
          <w:sz w:val="24"/>
          <w:szCs w:val="24"/>
          <w:lang w:val="pt-BR"/>
        </w:rPr>
        <w:t xml:space="preserve">E&amp;C </w:t>
      </w:r>
      <w:r w:rsidRPr="00D02AA8">
        <w:rPr>
          <w:sz w:val="24"/>
          <w:lang w:val="pt-BR"/>
        </w:rPr>
        <w:t xml:space="preserve">para Terceiros por qualquer membro do Grupo do </w:t>
      </w:r>
      <w:r w:rsidRPr="0052429E">
        <w:rPr>
          <w:sz w:val="24"/>
          <w:lang w:val="pt-BR"/>
        </w:rPr>
        <w:t xml:space="preserve">Fornecedor </w:t>
      </w:r>
      <w:r w:rsidRPr="001639AE">
        <w:rPr>
          <w:sz w:val="24"/>
          <w:szCs w:val="24"/>
          <w:lang w:val="pt-BR"/>
        </w:rPr>
        <w:t>poderá</w:t>
      </w:r>
      <w:r w:rsidRPr="0052429E">
        <w:rPr>
          <w:sz w:val="24"/>
          <w:lang w:val="pt-BR"/>
        </w:rPr>
        <w:t xml:space="preserve"> resultar em </w:t>
      </w:r>
      <w:r w:rsidRPr="001639AE">
        <w:rPr>
          <w:sz w:val="24"/>
          <w:szCs w:val="24"/>
          <w:lang w:val="pt-BR"/>
        </w:rPr>
        <w:t xml:space="preserve">substancial </w:t>
      </w:r>
      <w:r w:rsidRPr="0052429E">
        <w:rPr>
          <w:sz w:val="24"/>
          <w:lang w:val="pt-BR"/>
        </w:rPr>
        <w:t xml:space="preserve">responsabilidade </w:t>
      </w:r>
      <w:r w:rsidRPr="001639AE">
        <w:rPr>
          <w:sz w:val="24"/>
          <w:szCs w:val="24"/>
          <w:lang w:val="pt-BR"/>
        </w:rPr>
        <w:t>penal</w:t>
      </w:r>
      <w:r w:rsidRPr="0052429E">
        <w:rPr>
          <w:sz w:val="24"/>
          <w:lang w:val="pt-BR"/>
        </w:rPr>
        <w:t xml:space="preserve"> e civil para a Techint </w:t>
      </w:r>
      <w:r w:rsidRPr="001639AE">
        <w:rPr>
          <w:sz w:val="24"/>
          <w:szCs w:val="24"/>
          <w:lang w:val="pt-BR"/>
        </w:rPr>
        <w:t xml:space="preserve">E&amp;C </w:t>
      </w:r>
      <w:r w:rsidRPr="0052429E">
        <w:rPr>
          <w:sz w:val="24"/>
          <w:lang w:val="pt-BR"/>
        </w:rPr>
        <w:t xml:space="preserve">e/ou seus diretores,  ou </w:t>
      </w:r>
      <w:r w:rsidRPr="001639AE">
        <w:rPr>
          <w:sz w:val="24"/>
          <w:szCs w:val="24"/>
          <w:lang w:val="pt-BR"/>
        </w:rPr>
        <w:t>empregados;</w:t>
      </w:r>
    </w:p>
    <w:p w14:paraId="70CFDA87" w14:textId="678691AC" w:rsidR="0092662D" w:rsidRPr="003A4548" w:rsidRDefault="00EB29B8" w:rsidP="008A03B6">
      <w:pPr>
        <w:pStyle w:val="Prrafodelista"/>
        <w:keepNext/>
        <w:numPr>
          <w:ilvl w:val="0"/>
          <w:numId w:val="7"/>
        </w:numPr>
        <w:tabs>
          <w:tab w:val="left" w:pos="-90"/>
          <w:tab w:val="left" w:pos="90"/>
          <w:tab w:val="left" w:pos="1080"/>
          <w:tab w:val="left" w:pos="1170"/>
        </w:tabs>
        <w:spacing w:line="360" w:lineRule="auto"/>
        <w:ind w:left="720" w:right="-63" w:hanging="450"/>
        <w:jc w:val="both"/>
        <w:outlineLvl w:val="0"/>
        <w:rPr>
          <w:rFonts w:ascii="Frutiger 65 Bold" w:hAnsi="Frutiger 65 Bold"/>
          <w:b/>
          <w:color w:val="006666"/>
          <w:sz w:val="24"/>
          <w:lang w:val="pt-BR"/>
        </w:rPr>
      </w:pPr>
      <w:r w:rsidRPr="003A4548">
        <w:rPr>
          <w:sz w:val="24"/>
          <w:lang w:val="pt-BR"/>
        </w:rPr>
        <w:t xml:space="preserve">Não </w:t>
      </w:r>
      <w:r w:rsidR="00432395">
        <w:rPr>
          <w:sz w:val="24"/>
          <w:lang w:val="pt-BR"/>
        </w:rPr>
        <w:t>proporcionou</w:t>
      </w:r>
      <w:r w:rsidRPr="003A4548">
        <w:rPr>
          <w:sz w:val="24"/>
          <w:lang w:val="pt-BR"/>
        </w:rPr>
        <w:t xml:space="preserve"> no passado</w:t>
      </w:r>
      <w:r w:rsidR="00D40647" w:rsidRPr="00CA6882">
        <w:rPr>
          <w:rFonts w:ascii="Sabon Next LT" w:hAnsi="Sabon Next LT" w:cs="Sabon Next LT"/>
          <w:lang w:val="pt-BR"/>
        </w:rPr>
        <w:t xml:space="preserve"> </w:t>
      </w:r>
      <w:r w:rsidR="00135552">
        <w:rPr>
          <w:rFonts w:ascii="Sabon Next LT" w:hAnsi="Sabon Next LT" w:cs="Sabon Next LT"/>
          <w:lang w:val="pt-BR"/>
        </w:rPr>
        <w:t>nem proporcionará</w:t>
      </w:r>
      <w:r w:rsidRPr="003F450D">
        <w:rPr>
          <w:sz w:val="24"/>
          <w:szCs w:val="24"/>
          <w:lang w:val="pt-BR"/>
        </w:rPr>
        <w:t xml:space="preserve"> </w:t>
      </w:r>
      <w:r w:rsidRPr="003A4548">
        <w:rPr>
          <w:sz w:val="24"/>
          <w:lang w:val="pt-BR"/>
        </w:rPr>
        <w:t>no futuro</w:t>
      </w:r>
      <w:r w:rsidRPr="003F450D">
        <w:rPr>
          <w:sz w:val="24"/>
          <w:szCs w:val="24"/>
          <w:lang w:val="pt-BR"/>
        </w:rPr>
        <w:t>,</w:t>
      </w:r>
      <w:r w:rsidRPr="003A4548">
        <w:rPr>
          <w:sz w:val="24"/>
          <w:lang w:val="pt-BR"/>
        </w:rPr>
        <w:t xml:space="preserve"> qualquer pagamento corrupto, gratificação, emolumento, suborno, </w:t>
      </w:r>
      <w:r w:rsidRPr="003F450D">
        <w:rPr>
          <w:sz w:val="24"/>
          <w:szCs w:val="24"/>
          <w:lang w:val="pt-BR"/>
        </w:rPr>
        <w:t>comissão ilícita</w:t>
      </w:r>
      <w:r w:rsidRPr="003A4548">
        <w:rPr>
          <w:sz w:val="24"/>
          <w:lang w:val="pt-BR"/>
        </w:rPr>
        <w:t xml:space="preserve"> ou outro benefício </w:t>
      </w:r>
      <w:r w:rsidRPr="003F450D">
        <w:rPr>
          <w:sz w:val="24"/>
          <w:szCs w:val="24"/>
          <w:lang w:val="pt-BR"/>
        </w:rPr>
        <w:t>indevido</w:t>
      </w:r>
      <w:r w:rsidRPr="003A4548">
        <w:rPr>
          <w:sz w:val="24"/>
          <w:lang w:val="pt-BR"/>
        </w:rPr>
        <w:t xml:space="preserve"> a qualquer pessoa e não </w:t>
      </w:r>
      <w:r w:rsidRPr="003F450D">
        <w:rPr>
          <w:sz w:val="24"/>
          <w:szCs w:val="24"/>
          <w:lang w:val="pt-BR"/>
        </w:rPr>
        <w:t>participou</w:t>
      </w:r>
      <w:r w:rsidRPr="003A4548">
        <w:rPr>
          <w:sz w:val="24"/>
          <w:lang w:val="pt-BR"/>
        </w:rPr>
        <w:t xml:space="preserve"> de nenhuma atividade proibida</w:t>
      </w:r>
      <w:r w:rsidRPr="003F450D">
        <w:rPr>
          <w:sz w:val="24"/>
          <w:szCs w:val="24"/>
          <w:lang w:val="pt-BR"/>
        </w:rPr>
        <w:t xml:space="preserve"> pela U.S. FCPA, pela U.K. </w:t>
      </w:r>
      <w:proofErr w:type="spellStart"/>
      <w:r w:rsidRPr="003F450D">
        <w:rPr>
          <w:sz w:val="24"/>
          <w:szCs w:val="24"/>
          <w:lang w:val="pt-BR"/>
        </w:rPr>
        <w:t>Bribery</w:t>
      </w:r>
      <w:proofErr w:type="spellEnd"/>
      <w:r w:rsidRPr="003F450D">
        <w:rPr>
          <w:sz w:val="24"/>
          <w:szCs w:val="24"/>
          <w:lang w:val="pt-BR"/>
        </w:rPr>
        <w:t xml:space="preserve"> </w:t>
      </w:r>
      <w:proofErr w:type="spellStart"/>
      <w:r w:rsidRPr="003F450D">
        <w:rPr>
          <w:sz w:val="24"/>
          <w:szCs w:val="24"/>
          <w:lang w:val="pt-BR"/>
        </w:rPr>
        <w:t>Act</w:t>
      </w:r>
      <w:proofErr w:type="spellEnd"/>
      <w:r w:rsidRPr="003F450D">
        <w:rPr>
          <w:sz w:val="24"/>
          <w:szCs w:val="24"/>
          <w:lang w:val="pt-BR"/>
        </w:rPr>
        <w:t xml:space="preserve"> ou por qualquer outra lei, norma ou regulamento antissuborno aplicável, nem</w:t>
      </w:r>
      <w:r w:rsidRPr="003A4548">
        <w:rPr>
          <w:sz w:val="24"/>
          <w:lang w:val="pt-BR"/>
        </w:rPr>
        <w:t xml:space="preserve"> tem conhecimento de qualquer conflito passado, real ou potencial que envolva qualquer membro do Grupo do Fornecedor</w:t>
      </w:r>
      <w:r w:rsidRPr="003F450D">
        <w:rPr>
          <w:sz w:val="24"/>
          <w:szCs w:val="24"/>
          <w:lang w:val="pt-BR"/>
        </w:rPr>
        <w:t>;</w:t>
      </w:r>
    </w:p>
    <w:p w14:paraId="1F465275" w14:textId="7C149411" w:rsidR="00B21602" w:rsidRPr="003F450D" w:rsidRDefault="00B21602" w:rsidP="008A03B6">
      <w:pPr>
        <w:pStyle w:val="Prrafodelista"/>
        <w:keepNext/>
        <w:numPr>
          <w:ilvl w:val="0"/>
          <w:numId w:val="7"/>
        </w:numPr>
        <w:tabs>
          <w:tab w:val="left" w:pos="-90"/>
          <w:tab w:val="left" w:pos="90"/>
          <w:tab w:val="left" w:pos="1080"/>
          <w:tab w:val="left" w:pos="1170"/>
        </w:tabs>
        <w:spacing w:line="360" w:lineRule="auto"/>
        <w:ind w:left="720" w:right="-63" w:hanging="450"/>
        <w:jc w:val="both"/>
        <w:outlineLvl w:val="0"/>
        <w:rPr>
          <w:sz w:val="24"/>
          <w:szCs w:val="24"/>
          <w:lang w:val="pt-BR"/>
        </w:rPr>
      </w:pPr>
      <w:r w:rsidRPr="003F450D">
        <w:rPr>
          <w:sz w:val="24"/>
          <w:szCs w:val="24"/>
          <w:lang w:val="pt-BR"/>
        </w:rPr>
        <w:t>Garant</w:t>
      </w:r>
      <w:r w:rsidR="006C22D7">
        <w:rPr>
          <w:sz w:val="24"/>
          <w:szCs w:val="24"/>
          <w:lang w:val="pt-BR"/>
        </w:rPr>
        <w:t>irá</w:t>
      </w:r>
      <w:r w:rsidRPr="003F450D">
        <w:rPr>
          <w:sz w:val="24"/>
          <w:szCs w:val="24"/>
          <w:lang w:val="pt-BR"/>
        </w:rPr>
        <w:t xml:space="preserve"> que seus negócios e operações não estão vinculados de nenhuma forma a atividades ilícitas, incluindo lavagem de dinheiro e financiamento do terrorismo, e que analisa e avalia diligentemente terceiros e parceiros de negócios, inclusive mediante listas de terroristas e pessoas sancionadas, e aplica procedimentos adequados de devida diligência a fim de assegurar que suas atividades não financiem nem apoiem grupos armados, cartéis, organizações terroristas ou qualquer outra organização criminosa;</w:t>
      </w:r>
    </w:p>
    <w:p w14:paraId="70FF63CD" w14:textId="1A919602" w:rsidR="0092662D" w:rsidRPr="005E2BB5" w:rsidRDefault="00EB29B8" w:rsidP="008A03B6">
      <w:pPr>
        <w:pStyle w:val="Prrafodelista"/>
        <w:numPr>
          <w:ilvl w:val="0"/>
          <w:numId w:val="7"/>
        </w:numPr>
        <w:tabs>
          <w:tab w:val="left" w:pos="1080"/>
        </w:tabs>
        <w:spacing w:line="360" w:lineRule="auto"/>
        <w:ind w:left="720" w:right="-63" w:hanging="450"/>
        <w:jc w:val="both"/>
        <w:rPr>
          <w:sz w:val="24"/>
          <w:lang w:val="pt-BR"/>
        </w:rPr>
      </w:pPr>
      <w:r w:rsidRPr="003F450D">
        <w:rPr>
          <w:sz w:val="24"/>
          <w:szCs w:val="24"/>
          <w:lang w:val="pt-BR"/>
        </w:rPr>
        <w:t xml:space="preserve">Notificará </w:t>
      </w:r>
      <w:r w:rsidRPr="005E2BB5">
        <w:rPr>
          <w:sz w:val="24"/>
          <w:lang w:val="pt-BR"/>
        </w:rPr>
        <w:t xml:space="preserve">imediatamente </w:t>
      </w:r>
      <w:r w:rsidRPr="003F450D">
        <w:rPr>
          <w:sz w:val="24"/>
          <w:szCs w:val="24"/>
          <w:lang w:val="pt-BR"/>
        </w:rPr>
        <w:t xml:space="preserve">a Techint E&amp;C </w:t>
      </w:r>
      <w:r w:rsidRPr="005E2BB5">
        <w:rPr>
          <w:sz w:val="24"/>
          <w:lang w:val="pt-BR"/>
        </w:rPr>
        <w:t xml:space="preserve">se, a qualquer momento, tomar conhecimento de qualquer ato passado, </w:t>
      </w:r>
      <w:r w:rsidRPr="003F450D">
        <w:rPr>
          <w:sz w:val="24"/>
          <w:szCs w:val="24"/>
          <w:lang w:val="pt-BR"/>
        </w:rPr>
        <w:t>presente</w:t>
      </w:r>
      <w:r w:rsidRPr="005E2BB5">
        <w:rPr>
          <w:sz w:val="24"/>
          <w:lang w:val="pt-BR"/>
        </w:rPr>
        <w:t xml:space="preserve"> ou futuro que </w:t>
      </w:r>
      <w:r w:rsidRPr="003F450D">
        <w:rPr>
          <w:sz w:val="24"/>
          <w:szCs w:val="24"/>
          <w:lang w:val="pt-BR"/>
        </w:rPr>
        <w:t>resulte</w:t>
      </w:r>
      <w:r w:rsidRPr="005E2BB5">
        <w:rPr>
          <w:sz w:val="24"/>
          <w:lang w:val="pt-BR"/>
        </w:rPr>
        <w:t xml:space="preserve"> em conflito real ou potencial com o Código de Conduta para Fornecedores</w:t>
      </w:r>
      <w:r w:rsidRPr="003F450D">
        <w:rPr>
          <w:sz w:val="24"/>
          <w:szCs w:val="24"/>
          <w:lang w:val="pt-BR"/>
        </w:rPr>
        <w:t xml:space="preserve"> da Techint E&amp;C</w:t>
      </w:r>
      <w:r w:rsidRPr="005E2BB5">
        <w:rPr>
          <w:sz w:val="24"/>
          <w:lang w:val="pt-BR"/>
        </w:rPr>
        <w:t xml:space="preserve">, os Princípios </w:t>
      </w:r>
      <w:r w:rsidR="00AB1788" w:rsidRPr="005E2BB5">
        <w:rPr>
          <w:sz w:val="24"/>
          <w:lang w:val="pt-BR"/>
        </w:rPr>
        <w:t>Fundamentais</w:t>
      </w:r>
      <w:r w:rsidRPr="005E2BB5">
        <w:rPr>
          <w:sz w:val="24"/>
          <w:lang w:val="pt-BR"/>
        </w:rPr>
        <w:t xml:space="preserve"> da Política de Conduta </w:t>
      </w:r>
      <w:r w:rsidR="00AB1788" w:rsidRPr="005E2BB5">
        <w:rPr>
          <w:sz w:val="24"/>
          <w:lang w:val="pt-BR"/>
        </w:rPr>
        <w:t>nos Negócios</w:t>
      </w:r>
      <w:r w:rsidRPr="005E2BB5">
        <w:rPr>
          <w:sz w:val="24"/>
          <w:lang w:val="pt-BR"/>
        </w:rPr>
        <w:t xml:space="preserve"> da Techint </w:t>
      </w:r>
      <w:r w:rsidRPr="003F450D">
        <w:rPr>
          <w:sz w:val="24"/>
          <w:szCs w:val="24"/>
          <w:lang w:val="pt-BR"/>
        </w:rPr>
        <w:t xml:space="preserve">E&amp;C </w:t>
      </w:r>
      <w:r w:rsidRPr="005E2BB5">
        <w:rPr>
          <w:sz w:val="24"/>
          <w:lang w:val="pt-BR"/>
        </w:rPr>
        <w:t xml:space="preserve">para Terceiros e/ou a U.S. FCPA, a U.K. </w:t>
      </w:r>
      <w:proofErr w:type="spellStart"/>
      <w:r w:rsidRPr="005E2BB5">
        <w:rPr>
          <w:sz w:val="24"/>
          <w:lang w:val="pt-BR"/>
        </w:rPr>
        <w:t>Bribery</w:t>
      </w:r>
      <w:proofErr w:type="spellEnd"/>
      <w:r w:rsidRPr="005E2BB5">
        <w:rPr>
          <w:sz w:val="24"/>
          <w:lang w:val="pt-BR"/>
        </w:rPr>
        <w:t xml:space="preserve"> </w:t>
      </w:r>
      <w:proofErr w:type="spellStart"/>
      <w:r w:rsidRPr="005E2BB5">
        <w:rPr>
          <w:sz w:val="24"/>
          <w:lang w:val="pt-BR"/>
        </w:rPr>
        <w:t>Act</w:t>
      </w:r>
      <w:proofErr w:type="spellEnd"/>
      <w:r w:rsidRPr="005E2BB5">
        <w:rPr>
          <w:sz w:val="24"/>
          <w:lang w:val="pt-BR"/>
        </w:rPr>
        <w:t xml:space="preserve"> ou </w:t>
      </w:r>
      <w:r w:rsidRPr="003F450D">
        <w:rPr>
          <w:sz w:val="24"/>
          <w:szCs w:val="24"/>
          <w:lang w:val="pt-BR"/>
        </w:rPr>
        <w:t>qualquer lei</w:t>
      </w:r>
      <w:r w:rsidRPr="005E2BB5">
        <w:rPr>
          <w:sz w:val="24"/>
          <w:lang w:val="pt-BR"/>
        </w:rPr>
        <w:t xml:space="preserve"> antissuborno</w:t>
      </w:r>
      <w:r w:rsidRPr="003F450D">
        <w:rPr>
          <w:sz w:val="24"/>
          <w:szCs w:val="24"/>
          <w:lang w:val="pt-BR"/>
        </w:rPr>
        <w:t>;</w:t>
      </w:r>
    </w:p>
    <w:p w14:paraId="10A4ABEF" w14:textId="785691C0" w:rsidR="0092662D" w:rsidRPr="00E607B6" w:rsidRDefault="00EB29B8" w:rsidP="008A03B6">
      <w:pPr>
        <w:pStyle w:val="Prrafodelista"/>
        <w:keepNext/>
        <w:numPr>
          <w:ilvl w:val="0"/>
          <w:numId w:val="7"/>
        </w:numPr>
        <w:tabs>
          <w:tab w:val="left" w:pos="-90"/>
          <w:tab w:val="left" w:pos="90"/>
          <w:tab w:val="left" w:pos="720"/>
          <w:tab w:val="left" w:pos="1080"/>
          <w:tab w:val="left" w:pos="1170"/>
        </w:tabs>
        <w:spacing w:line="360" w:lineRule="auto"/>
        <w:ind w:left="720" w:right="-63" w:hanging="450"/>
        <w:jc w:val="both"/>
        <w:outlineLvl w:val="0"/>
        <w:rPr>
          <w:sz w:val="24"/>
          <w:lang w:val="pt-BR"/>
        </w:rPr>
      </w:pPr>
      <w:r w:rsidRPr="00026081">
        <w:rPr>
          <w:sz w:val="24"/>
          <w:szCs w:val="24"/>
          <w:lang w:val="pt-BR"/>
        </w:rPr>
        <w:t>Não pagará, prometerá ou oferecerá pagar, nem autorizará o pagamento em dinheiro</w:t>
      </w:r>
      <w:r w:rsidRPr="00E607B6">
        <w:rPr>
          <w:sz w:val="24"/>
          <w:lang w:val="pt-BR"/>
        </w:rPr>
        <w:t>, direta ou indiretamente</w:t>
      </w:r>
      <w:r w:rsidRPr="00026081">
        <w:rPr>
          <w:sz w:val="24"/>
          <w:szCs w:val="24"/>
          <w:lang w:val="pt-BR"/>
        </w:rPr>
        <w:t xml:space="preserve">, por meio de terceiros; tampouco prometerá ou oferecerá </w:t>
      </w:r>
      <w:r w:rsidRPr="00E607B6">
        <w:rPr>
          <w:sz w:val="24"/>
          <w:lang w:val="pt-BR"/>
        </w:rPr>
        <w:t>dar</w:t>
      </w:r>
      <w:r w:rsidRPr="00026081">
        <w:rPr>
          <w:sz w:val="24"/>
          <w:szCs w:val="24"/>
          <w:lang w:val="pt-BR"/>
        </w:rPr>
        <w:t>, autorizará</w:t>
      </w:r>
      <w:r w:rsidRPr="00E607B6">
        <w:rPr>
          <w:sz w:val="24"/>
          <w:lang w:val="pt-BR"/>
        </w:rPr>
        <w:t xml:space="preserve"> a </w:t>
      </w:r>
      <w:r w:rsidRPr="00026081">
        <w:rPr>
          <w:sz w:val="24"/>
          <w:szCs w:val="24"/>
          <w:lang w:val="pt-BR"/>
        </w:rPr>
        <w:t>entrega, solicitará, aceitará ou concordará em</w:t>
      </w:r>
      <w:r w:rsidRPr="00E607B6">
        <w:rPr>
          <w:sz w:val="24"/>
          <w:lang w:val="pt-BR"/>
        </w:rPr>
        <w:t xml:space="preserve"> aceitar qualquer </w:t>
      </w:r>
      <w:r w:rsidRPr="00026081">
        <w:rPr>
          <w:sz w:val="24"/>
          <w:szCs w:val="24"/>
          <w:lang w:val="pt-BR"/>
        </w:rPr>
        <w:t>Objeto</w:t>
      </w:r>
      <w:r w:rsidRPr="00E607B6">
        <w:rPr>
          <w:sz w:val="24"/>
          <w:lang w:val="pt-BR"/>
        </w:rPr>
        <w:t xml:space="preserve"> de Valor</w:t>
      </w:r>
      <w:r w:rsidR="00026081" w:rsidRPr="00E607B6">
        <w:rPr>
          <w:rStyle w:val="Refdenotaalpie"/>
          <w:sz w:val="24"/>
          <w:lang w:val="pt-BR"/>
        </w:rPr>
        <w:footnoteReference w:id="3"/>
      </w:r>
      <w:r w:rsidRPr="00E607B6">
        <w:rPr>
          <w:sz w:val="24"/>
          <w:lang w:val="pt-BR"/>
        </w:rPr>
        <w:t xml:space="preserve"> ou qualquer </w:t>
      </w:r>
      <w:r w:rsidRPr="00D02AA8">
        <w:rPr>
          <w:sz w:val="24"/>
          <w:lang w:val="pt-BR"/>
        </w:rPr>
        <w:t>vantagem,</w:t>
      </w:r>
      <w:r w:rsidR="007506E1">
        <w:rPr>
          <w:sz w:val="24"/>
          <w:lang w:val="pt-BR"/>
        </w:rPr>
        <w:t xml:space="preserve"> para</w:t>
      </w:r>
      <w:r w:rsidRPr="00D02AA8">
        <w:rPr>
          <w:sz w:val="24"/>
          <w:lang w:val="pt-BR"/>
        </w:rPr>
        <w:t xml:space="preserve"> </w:t>
      </w:r>
      <w:r w:rsidRPr="00E607B6">
        <w:rPr>
          <w:sz w:val="24"/>
          <w:lang w:val="pt-BR"/>
        </w:rPr>
        <w:lastRenderedPageBreak/>
        <w:t>ou de qualquer pessoa (incluindo Funcionários Públicos</w:t>
      </w:r>
      <w:r w:rsidR="00DF05EE">
        <w:rPr>
          <w:rStyle w:val="Refdenotaalpie"/>
          <w:sz w:val="24"/>
          <w:szCs w:val="24"/>
          <w:lang w:val="pt-BR"/>
        </w:rPr>
        <w:footnoteReference w:id="4"/>
      </w:r>
      <w:r w:rsidRPr="00E607B6">
        <w:rPr>
          <w:sz w:val="24"/>
          <w:lang w:val="pt-BR"/>
        </w:rPr>
        <w:t xml:space="preserve"> ou Pessoas Privadas</w:t>
      </w:r>
      <w:r w:rsidR="00DF05EE">
        <w:rPr>
          <w:rStyle w:val="Refdenotaalpie"/>
          <w:sz w:val="24"/>
          <w:szCs w:val="24"/>
          <w:lang w:val="pt-BR"/>
        </w:rPr>
        <w:footnoteReference w:id="5"/>
      </w:r>
      <w:r w:rsidRPr="00E607B6">
        <w:rPr>
          <w:sz w:val="24"/>
          <w:lang w:val="pt-BR"/>
        </w:rPr>
        <w:t xml:space="preserve">), com </w:t>
      </w:r>
      <w:r w:rsidRPr="00026081">
        <w:rPr>
          <w:sz w:val="24"/>
          <w:szCs w:val="24"/>
          <w:lang w:val="pt-BR"/>
        </w:rPr>
        <w:t>a finalidade</w:t>
      </w:r>
      <w:r w:rsidRPr="00E607B6">
        <w:rPr>
          <w:sz w:val="24"/>
          <w:lang w:val="pt-BR"/>
        </w:rPr>
        <w:t xml:space="preserve"> de obter ou </w:t>
      </w:r>
      <w:r w:rsidRPr="00026081">
        <w:rPr>
          <w:sz w:val="24"/>
          <w:szCs w:val="24"/>
          <w:lang w:val="pt-BR"/>
        </w:rPr>
        <w:t xml:space="preserve">reter </w:t>
      </w:r>
      <w:r w:rsidRPr="00E607B6">
        <w:rPr>
          <w:sz w:val="24"/>
          <w:lang w:val="pt-BR"/>
        </w:rPr>
        <w:t>indevidamente</w:t>
      </w:r>
      <w:r w:rsidRPr="00026081">
        <w:rPr>
          <w:sz w:val="24"/>
          <w:szCs w:val="24"/>
          <w:lang w:val="pt-BR"/>
        </w:rPr>
        <w:t xml:space="preserve"> negócios para ou com qualquer pessoa, ou</w:t>
      </w:r>
      <w:r w:rsidRPr="00E607B6">
        <w:rPr>
          <w:sz w:val="24"/>
          <w:lang w:val="pt-BR"/>
        </w:rPr>
        <w:t xml:space="preserve"> direcionar negócios </w:t>
      </w:r>
      <w:r w:rsidRPr="00026081">
        <w:rPr>
          <w:sz w:val="24"/>
          <w:szCs w:val="24"/>
          <w:lang w:val="pt-BR"/>
        </w:rPr>
        <w:t>a</w:t>
      </w:r>
      <w:r w:rsidRPr="00E607B6">
        <w:rPr>
          <w:sz w:val="24"/>
          <w:lang w:val="pt-BR"/>
        </w:rPr>
        <w:t xml:space="preserve"> qualquer pessoa</w:t>
      </w:r>
      <w:r w:rsidRPr="00026081">
        <w:rPr>
          <w:sz w:val="24"/>
          <w:szCs w:val="24"/>
          <w:lang w:val="pt-BR"/>
        </w:rPr>
        <w:t>, mediante</w:t>
      </w:r>
      <w:r w:rsidRPr="00E607B6">
        <w:rPr>
          <w:sz w:val="24"/>
          <w:lang w:val="pt-BR"/>
        </w:rPr>
        <w:t>:</w:t>
      </w:r>
    </w:p>
    <w:p w14:paraId="18649810" w14:textId="1E6028B2" w:rsidR="0092662D" w:rsidRPr="00D02AA8" w:rsidRDefault="00391D17" w:rsidP="008A03B6">
      <w:pPr>
        <w:pStyle w:val="Prrafodelista"/>
        <w:keepNext/>
        <w:numPr>
          <w:ilvl w:val="0"/>
          <w:numId w:val="8"/>
        </w:numPr>
        <w:tabs>
          <w:tab w:val="left" w:pos="-90"/>
          <w:tab w:val="left" w:pos="90"/>
          <w:tab w:val="left" w:pos="720"/>
          <w:tab w:val="left" w:pos="1080"/>
          <w:tab w:val="left" w:pos="1170"/>
        </w:tabs>
        <w:spacing w:line="360" w:lineRule="auto"/>
        <w:ind w:left="1080" w:right="-63"/>
        <w:jc w:val="both"/>
        <w:outlineLvl w:val="0"/>
        <w:rPr>
          <w:sz w:val="24"/>
          <w:lang w:val="pt-BR"/>
        </w:rPr>
      </w:pPr>
      <w:r w:rsidRPr="00D02AA8">
        <w:rPr>
          <w:sz w:val="24"/>
          <w:lang w:val="pt-BR"/>
        </w:rPr>
        <w:t>influenciar qualquer ato, decisão ou omissão;</w:t>
      </w:r>
    </w:p>
    <w:p w14:paraId="662A660B" w14:textId="4C563302" w:rsidR="0092662D" w:rsidRPr="00EF711B" w:rsidRDefault="007D00DA" w:rsidP="008A03B6">
      <w:pPr>
        <w:pStyle w:val="Prrafodelista"/>
        <w:keepNext/>
        <w:numPr>
          <w:ilvl w:val="0"/>
          <w:numId w:val="8"/>
        </w:numPr>
        <w:tabs>
          <w:tab w:val="left" w:pos="-90"/>
          <w:tab w:val="left" w:pos="90"/>
          <w:tab w:val="left" w:pos="720"/>
          <w:tab w:val="left" w:pos="1080"/>
          <w:tab w:val="left" w:pos="1170"/>
        </w:tabs>
        <w:spacing w:line="360" w:lineRule="auto"/>
        <w:ind w:left="1080" w:right="-63"/>
        <w:jc w:val="both"/>
        <w:outlineLvl w:val="0"/>
        <w:rPr>
          <w:rFonts w:ascii="Sabon Next LT" w:hAnsi="Sabon Next LT"/>
          <w:lang w:val="pt-BR"/>
        </w:rPr>
      </w:pPr>
      <w:r w:rsidRPr="00D02AA8">
        <w:rPr>
          <w:sz w:val="24"/>
          <w:lang w:val="pt-BR"/>
        </w:rPr>
        <w:t xml:space="preserve">induzir a </w:t>
      </w:r>
      <w:r w:rsidR="00D40647" w:rsidRPr="00CA6882">
        <w:rPr>
          <w:rFonts w:ascii="Sabon Next LT" w:hAnsi="Sabon Next LT" w:cs="Sabon Next LT"/>
          <w:lang w:val="pt-BR"/>
        </w:rPr>
        <w:t>fazer</w:t>
      </w:r>
      <w:r w:rsidRPr="00D02AA8">
        <w:rPr>
          <w:sz w:val="24"/>
          <w:lang w:val="pt-BR"/>
        </w:rPr>
        <w:t xml:space="preserve"> ou</w:t>
      </w:r>
      <w:r w:rsidR="00D40647" w:rsidRPr="00CA6882">
        <w:rPr>
          <w:rFonts w:ascii="Sabon Next LT" w:hAnsi="Sabon Next LT" w:cs="Sabon Next LT"/>
          <w:lang w:val="pt-BR"/>
        </w:rPr>
        <w:t xml:space="preserve"> omitir</w:t>
      </w:r>
      <w:r w:rsidR="0020634A">
        <w:rPr>
          <w:rFonts w:ascii="Sabon Next LT" w:hAnsi="Sabon Next LT" w:cs="Sabon Next LT"/>
          <w:lang w:val="pt-BR"/>
        </w:rPr>
        <w:t xml:space="preserve"> </w:t>
      </w:r>
      <w:r w:rsidRPr="00D02AA8">
        <w:rPr>
          <w:sz w:val="24"/>
          <w:lang w:val="pt-BR"/>
        </w:rPr>
        <w:t xml:space="preserve">qualquer ato </w:t>
      </w:r>
      <w:r w:rsidR="00D40647" w:rsidRPr="00CA6882">
        <w:rPr>
          <w:rFonts w:ascii="Sabon Next LT" w:hAnsi="Sabon Next LT" w:cs="Sabon Next LT"/>
          <w:lang w:val="pt-BR"/>
        </w:rPr>
        <w:t xml:space="preserve">que viole </w:t>
      </w:r>
      <w:r w:rsidR="00EF711B">
        <w:rPr>
          <w:rFonts w:ascii="Sabon Next LT" w:hAnsi="Sabon Next LT" w:cs="Sabon Next LT"/>
          <w:lang w:val="pt-BR"/>
        </w:rPr>
        <w:t>seu dever</w:t>
      </w:r>
      <w:r w:rsidRPr="00EF711B">
        <w:rPr>
          <w:rFonts w:ascii="Sabon Next LT" w:hAnsi="Sabon Next LT"/>
          <w:lang w:val="pt-BR"/>
        </w:rPr>
        <w:t xml:space="preserve"> legal; </w:t>
      </w:r>
    </w:p>
    <w:p w14:paraId="039991BC" w14:textId="71049BC0" w:rsidR="0092662D" w:rsidRPr="00D02AA8" w:rsidRDefault="00130C52" w:rsidP="008A03B6">
      <w:pPr>
        <w:pStyle w:val="Prrafodelista"/>
        <w:keepNext/>
        <w:numPr>
          <w:ilvl w:val="0"/>
          <w:numId w:val="8"/>
        </w:numPr>
        <w:tabs>
          <w:tab w:val="left" w:pos="-90"/>
          <w:tab w:val="left" w:pos="90"/>
          <w:tab w:val="left" w:pos="720"/>
          <w:tab w:val="left" w:pos="1080"/>
          <w:tab w:val="left" w:pos="1170"/>
        </w:tabs>
        <w:spacing w:line="360" w:lineRule="auto"/>
        <w:ind w:left="1080" w:right="-63"/>
        <w:jc w:val="both"/>
        <w:outlineLvl w:val="0"/>
        <w:rPr>
          <w:sz w:val="24"/>
          <w:lang w:val="es-ES"/>
        </w:rPr>
      </w:pPr>
      <w:proofErr w:type="spellStart"/>
      <w:r w:rsidRPr="00D02AA8">
        <w:rPr>
          <w:sz w:val="24"/>
          <w:lang w:val="es-ES"/>
        </w:rPr>
        <w:t>assegurar</w:t>
      </w:r>
      <w:proofErr w:type="spellEnd"/>
      <w:r w:rsidRPr="00D02AA8">
        <w:rPr>
          <w:sz w:val="24"/>
          <w:lang w:val="es-ES"/>
        </w:rPr>
        <w:t xml:space="preserve"> </w:t>
      </w:r>
      <w:proofErr w:type="spellStart"/>
      <w:r w:rsidRPr="00D02AA8">
        <w:rPr>
          <w:sz w:val="24"/>
          <w:lang w:val="es-ES"/>
        </w:rPr>
        <w:t>qualquer</w:t>
      </w:r>
      <w:proofErr w:type="spellEnd"/>
      <w:r w:rsidRPr="00D02AA8">
        <w:rPr>
          <w:sz w:val="24"/>
          <w:lang w:val="es-ES"/>
        </w:rPr>
        <w:t xml:space="preserve"> </w:t>
      </w:r>
      <w:proofErr w:type="spellStart"/>
      <w:r w:rsidRPr="00D02AA8">
        <w:rPr>
          <w:sz w:val="24"/>
          <w:lang w:val="es-ES"/>
        </w:rPr>
        <w:t>vantagem</w:t>
      </w:r>
      <w:proofErr w:type="spellEnd"/>
      <w:r w:rsidRPr="00D02AA8">
        <w:rPr>
          <w:sz w:val="24"/>
          <w:lang w:val="es-ES"/>
        </w:rPr>
        <w:t xml:space="preserve"> </w:t>
      </w:r>
      <w:proofErr w:type="spellStart"/>
      <w:r w:rsidRPr="00D02AA8">
        <w:rPr>
          <w:sz w:val="24"/>
          <w:lang w:val="es-ES"/>
        </w:rPr>
        <w:t>indevida</w:t>
      </w:r>
      <w:proofErr w:type="spellEnd"/>
      <w:r w:rsidRPr="00D02AA8">
        <w:rPr>
          <w:sz w:val="24"/>
          <w:lang w:val="es-ES"/>
        </w:rPr>
        <w:t>; ou</w:t>
      </w:r>
    </w:p>
    <w:p w14:paraId="66C2D245" w14:textId="5BA45F31" w:rsidR="00F64674" w:rsidRPr="00CC3AF0" w:rsidRDefault="007D00DA" w:rsidP="008A03B6">
      <w:pPr>
        <w:pStyle w:val="Prrafodelista"/>
        <w:keepNext/>
        <w:numPr>
          <w:ilvl w:val="0"/>
          <w:numId w:val="8"/>
        </w:numPr>
        <w:tabs>
          <w:tab w:val="left" w:pos="-90"/>
          <w:tab w:val="left" w:pos="90"/>
          <w:tab w:val="left" w:pos="720"/>
          <w:tab w:val="left" w:pos="1080"/>
          <w:tab w:val="left" w:pos="1170"/>
        </w:tabs>
        <w:spacing w:after="120" w:line="360" w:lineRule="auto"/>
        <w:ind w:left="1077" w:right="-62" w:hanging="357"/>
        <w:jc w:val="both"/>
        <w:outlineLvl w:val="0"/>
        <w:rPr>
          <w:sz w:val="24"/>
          <w:lang w:val="pt-BR"/>
        </w:rPr>
      </w:pPr>
      <w:r w:rsidRPr="00CC3AF0">
        <w:rPr>
          <w:sz w:val="24"/>
          <w:lang w:val="pt-BR"/>
        </w:rPr>
        <w:t xml:space="preserve">induzir alguém a </w:t>
      </w:r>
      <w:r w:rsidRPr="003F450D">
        <w:rPr>
          <w:sz w:val="24"/>
          <w:szCs w:val="24"/>
          <w:lang w:val="pt-BR"/>
        </w:rPr>
        <w:t>afetar</w:t>
      </w:r>
      <w:r w:rsidRPr="00CC3AF0">
        <w:rPr>
          <w:sz w:val="24"/>
          <w:lang w:val="pt-BR"/>
        </w:rPr>
        <w:t xml:space="preserve"> ou influenciar </w:t>
      </w:r>
      <w:r w:rsidRPr="003F450D">
        <w:rPr>
          <w:sz w:val="24"/>
          <w:szCs w:val="24"/>
          <w:lang w:val="pt-BR"/>
        </w:rPr>
        <w:t>um</w:t>
      </w:r>
      <w:r w:rsidRPr="00CC3AF0">
        <w:rPr>
          <w:sz w:val="24"/>
          <w:lang w:val="pt-BR"/>
        </w:rPr>
        <w:t xml:space="preserve"> ato ou decisão de outra pessoa;</w:t>
      </w:r>
    </w:p>
    <w:p w14:paraId="357895B1" w14:textId="79B85B8C" w:rsidR="0092662D" w:rsidRPr="00D02AA8" w:rsidRDefault="007D00DA" w:rsidP="008A03B6">
      <w:pPr>
        <w:keepNext/>
        <w:tabs>
          <w:tab w:val="left" w:pos="-90"/>
          <w:tab w:val="left" w:pos="90"/>
          <w:tab w:val="left" w:pos="720"/>
        </w:tabs>
        <w:spacing w:after="0" w:line="360" w:lineRule="auto"/>
        <w:ind w:left="720" w:right="-62"/>
        <w:jc w:val="both"/>
        <w:outlineLvl w:val="0"/>
        <w:rPr>
          <w:sz w:val="24"/>
          <w:lang w:val="pt-BR"/>
        </w:rPr>
      </w:pPr>
      <w:r w:rsidRPr="003F450D">
        <w:rPr>
          <w:sz w:val="24"/>
          <w:szCs w:val="24"/>
          <w:lang w:val="pt-BR"/>
        </w:rPr>
        <w:t xml:space="preserve">em cada caso, </w:t>
      </w:r>
      <w:r w:rsidRPr="00E0315F">
        <w:rPr>
          <w:sz w:val="24"/>
          <w:lang w:val="pt-BR"/>
        </w:rPr>
        <w:t xml:space="preserve">com a finalidade de (i) obter (seja </w:t>
      </w:r>
      <w:r w:rsidRPr="003F450D">
        <w:rPr>
          <w:sz w:val="24"/>
          <w:szCs w:val="24"/>
          <w:lang w:val="pt-BR"/>
        </w:rPr>
        <w:t>do referido</w:t>
      </w:r>
      <w:r w:rsidRPr="00E0315F">
        <w:rPr>
          <w:sz w:val="24"/>
          <w:lang w:val="pt-BR"/>
        </w:rPr>
        <w:t xml:space="preserve"> Funcionário Público, Pessoa Privada, seu empregador</w:t>
      </w:r>
      <w:r w:rsidRPr="003F450D">
        <w:rPr>
          <w:sz w:val="24"/>
          <w:szCs w:val="24"/>
          <w:lang w:val="pt-BR"/>
        </w:rPr>
        <w:t xml:space="preserve"> ou</w:t>
      </w:r>
      <w:r w:rsidRPr="00E0315F">
        <w:rPr>
          <w:sz w:val="24"/>
          <w:lang w:val="pt-BR"/>
        </w:rPr>
        <w:t xml:space="preserve"> qualquer outra pessoa ou entidade) um contrato ou outro negócio, (</w:t>
      </w:r>
      <w:proofErr w:type="spellStart"/>
      <w:r w:rsidRPr="00E0315F">
        <w:rPr>
          <w:sz w:val="24"/>
          <w:lang w:val="pt-BR"/>
        </w:rPr>
        <w:t>ii</w:t>
      </w:r>
      <w:proofErr w:type="spellEnd"/>
      <w:r w:rsidRPr="00E0315F">
        <w:rPr>
          <w:sz w:val="24"/>
          <w:lang w:val="pt-BR"/>
        </w:rPr>
        <w:t>) direcionar um contrato ou outro negócio a qualquer pessoa ou entidade, (</w:t>
      </w:r>
      <w:proofErr w:type="spellStart"/>
      <w:r w:rsidRPr="00E0315F">
        <w:rPr>
          <w:sz w:val="24"/>
          <w:lang w:val="pt-BR"/>
        </w:rPr>
        <w:t>iii</w:t>
      </w:r>
      <w:proofErr w:type="spellEnd"/>
      <w:r w:rsidRPr="00E0315F">
        <w:rPr>
          <w:sz w:val="24"/>
          <w:lang w:val="pt-BR"/>
        </w:rPr>
        <w:t xml:space="preserve">) </w:t>
      </w:r>
      <w:r w:rsidRPr="003F450D">
        <w:rPr>
          <w:sz w:val="24"/>
          <w:szCs w:val="24"/>
          <w:lang w:val="pt-BR"/>
        </w:rPr>
        <w:t>reter</w:t>
      </w:r>
      <w:r w:rsidRPr="00E0315F">
        <w:rPr>
          <w:sz w:val="24"/>
          <w:lang w:val="pt-BR"/>
        </w:rPr>
        <w:t xml:space="preserve"> ou obter qualquer certificado, autorização, licença, permissão ou negócio, ou (</w:t>
      </w:r>
      <w:proofErr w:type="spellStart"/>
      <w:r w:rsidRPr="00E0315F">
        <w:rPr>
          <w:sz w:val="24"/>
          <w:lang w:val="pt-BR"/>
        </w:rPr>
        <w:t>iv</w:t>
      </w:r>
      <w:proofErr w:type="spellEnd"/>
      <w:r w:rsidRPr="00E0315F">
        <w:rPr>
          <w:sz w:val="24"/>
          <w:lang w:val="pt-BR"/>
        </w:rPr>
        <w:t xml:space="preserve">) obter ou </w:t>
      </w:r>
      <w:r w:rsidRPr="003F450D">
        <w:rPr>
          <w:sz w:val="24"/>
          <w:szCs w:val="24"/>
          <w:lang w:val="pt-BR"/>
        </w:rPr>
        <w:t>reter</w:t>
      </w:r>
      <w:r w:rsidRPr="00E0315F">
        <w:rPr>
          <w:sz w:val="24"/>
          <w:lang w:val="pt-BR"/>
        </w:rPr>
        <w:t xml:space="preserve"> qualquer vantagem no curso dos negócios</w:t>
      </w:r>
      <w:r w:rsidRPr="003F450D">
        <w:rPr>
          <w:sz w:val="24"/>
          <w:szCs w:val="24"/>
          <w:lang w:val="pt-BR"/>
        </w:rPr>
        <w:t xml:space="preserve">; </w:t>
      </w:r>
    </w:p>
    <w:p w14:paraId="6E136A36" w14:textId="39D0B49A" w:rsidR="0092662D" w:rsidRPr="00D02AA8" w:rsidRDefault="00EB29B8" w:rsidP="008A03B6">
      <w:pPr>
        <w:pStyle w:val="Prrafodelista"/>
        <w:keepNext/>
        <w:numPr>
          <w:ilvl w:val="0"/>
          <w:numId w:val="7"/>
        </w:numPr>
        <w:tabs>
          <w:tab w:val="left" w:pos="-90"/>
          <w:tab w:val="left" w:pos="90"/>
          <w:tab w:val="left" w:pos="720"/>
          <w:tab w:val="left" w:pos="1080"/>
          <w:tab w:val="left" w:pos="1170"/>
        </w:tabs>
        <w:spacing w:line="360" w:lineRule="auto"/>
        <w:ind w:left="720" w:right="-63" w:hanging="450"/>
        <w:jc w:val="both"/>
        <w:outlineLvl w:val="0"/>
        <w:rPr>
          <w:sz w:val="24"/>
          <w:lang w:val="pt-BR"/>
        </w:rPr>
      </w:pPr>
      <w:r w:rsidRPr="003D773F">
        <w:rPr>
          <w:sz w:val="24"/>
          <w:lang w:val="pt-BR"/>
        </w:rPr>
        <w:t xml:space="preserve">Não </w:t>
      </w:r>
      <w:r w:rsidRPr="003F450D">
        <w:rPr>
          <w:sz w:val="24"/>
          <w:szCs w:val="24"/>
          <w:lang w:val="pt-BR"/>
        </w:rPr>
        <w:t>dará</w:t>
      </w:r>
      <w:r w:rsidRPr="003D773F">
        <w:rPr>
          <w:sz w:val="24"/>
          <w:lang w:val="pt-BR"/>
        </w:rPr>
        <w:t xml:space="preserve"> nem </w:t>
      </w:r>
      <w:r w:rsidRPr="003F450D">
        <w:rPr>
          <w:sz w:val="24"/>
          <w:szCs w:val="24"/>
          <w:lang w:val="pt-BR"/>
        </w:rPr>
        <w:t>pagará, nem oferecerá, prometerá ou concordará em dar</w:t>
      </w:r>
      <w:r w:rsidRPr="003D773F">
        <w:rPr>
          <w:sz w:val="24"/>
          <w:lang w:val="pt-BR"/>
        </w:rPr>
        <w:t xml:space="preserve"> ou </w:t>
      </w:r>
      <w:r w:rsidRPr="003F450D">
        <w:rPr>
          <w:sz w:val="24"/>
          <w:szCs w:val="24"/>
          <w:lang w:val="pt-BR"/>
        </w:rPr>
        <w:t>pagar, nem autorizará a entrega ou o pagamento</w:t>
      </w:r>
      <w:r w:rsidRPr="003D773F">
        <w:rPr>
          <w:sz w:val="24"/>
          <w:lang w:val="pt-BR"/>
        </w:rPr>
        <w:t xml:space="preserve">, direta ou indiretamente, de (i) toda ou parte </w:t>
      </w:r>
      <w:r w:rsidRPr="003F450D">
        <w:rPr>
          <w:sz w:val="24"/>
          <w:szCs w:val="24"/>
          <w:lang w:val="pt-BR"/>
        </w:rPr>
        <w:t>dos honorários</w:t>
      </w:r>
      <w:r w:rsidRPr="003D773F">
        <w:rPr>
          <w:sz w:val="24"/>
          <w:lang w:val="pt-BR"/>
        </w:rPr>
        <w:t xml:space="preserve">, reembolsos, descontos, despesas ou </w:t>
      </w:r>
      <w:r w:rsidRPr="003F450D">
        <w:rPr>
          <w:sz w:val="24"/>
          <w:szCs w:val="24"/>
          <w:lang w:val="pt-BR"/>
        </w:rPr>
        <w:t>outros fundos pagos</w:t>
      </w:r>
      <w:r w:rsidRPr="003D773F">
        <w:rPr>
          <w:sz w:val="24"/>
          <w:lang w:val="pt-BR"/>
        </w:rPr>
        <w:t xml:space="preserve"> ou </w:t>
      </w:r>
      <w:r w:rsidRPr="003F450D">
        <w:rPr>
          <w:sz w:val="24"/>
          <w:szCs w:val="24"/>
          <w:lang w:val="pt-BR"/>
        </w:rPr>
        <w:t>devidos</w:t>
      </w:r>
      <w:r w:rsidRPr="003D773F">
        <w:rPr>
          <w:sz w:val="24"/>
          <w:lang w:val="pt-BR"/>
        </w:rPr>
        <w:t xml:space="preserve"> ao Fornecedor, </w:t>
      </w:r>
      <w:r w:rsidRPr="003F450D">
        <w:rPr>
          <w:sz w:val="24"/>
          <w:szCs w:val="24"/>
          <w:lang w:val="pt-BR"/>
        </w:rPr>
        <w:t>a</w:t>
      </w:r>
      <w:r w:rsidRPr="003D773F">
        <w:rPr>
          <w:sz w:val="24"/>
          <w:lang w:val="pt-BR"/>
        </w:rPr>
        <w:t xml:space="preserve"> qualquer Funcionário Público ou Pessoa Privada, por qualquer motivo, </w:t>
      </w:r>
      <w:r w:rsidRPr="003F450D">
        <w:rPr>
          <w:sz w:val="24"/>
          <w:szCs w:val="24"/>
          <w:lang w:val="pt-BR"/>
        </w:rPr>
        <w:t>nem de</w:t>
      </w:r>
      <w:r w:rsidRPr="003D773F">
        <w:rPr>
          <w:sz w:val="24"/>
          <w:lang w:val="pt-BR"/>
        </w:rPr>
        <w:t xml:space="preserve"> (</w:t>
      </w:r>
      <w:proofErr w:type="spellStart"/>
      <w:r w:rsidRPr="003D773F">
        <w:rPr>
          <w:sz w:val="24"/>
          <w:lang w:val="pt-BR"/>
        </w:rPr>
        <w:t>ii</w:t>
      </w:r>
      <w:proofErr w:type="spellEnd"/>
      <w:r w:rsidRPr="003D773F">
        <w:rPr>
          <w:sz w:val="24"/>
          <w:lang w:val="pt-BR"/>
        </w:rPr>
        <w:t xml:space="preserve">) qualquer </w:t>
      </w:r>
      <w:r w:rsidRPr="003F450D">
        <w:rPr>
          <w:sz w:val="24"/>
          <w:szCs w:val="24"/>
          <w:lang w:val="pt-BR"/>
        </w:rPr>
        <w:t>Objeto</w:t>
      </w:r>
      <w:r w:rsidRPr="003D773F">
        <w:rPr>
          <w:sz w:val="24"/>
          <w:lang w:val="pt-BR"/>
        </w:rPr>
        <w:t xml:space="preserve"> de Valor ou vantagem a qualquer Funcionário Público ou Pessoa Privada como suborno, comissão ou pagamento de qualquer tipo</w:t>
      </w:r>
      <w:r w:rsidRPr="003F450D">
        <w:rPr>
          <w:sz w:val="24"/>
          <w:szCs w:val="24"/>
          <w:lang w:val="pt-BR"/>
        </w:rPr>
        <w:t xml:space="preserve">, nem em qualquer situação em que tal pagamento possa, direta ou indiretamente, contribuir para o financiamento, apoio ou auxílio a grupos armados, cartéis, organizações </w:t>
      </w:r>
      <w:r w:rsidRPr="003F450D">
        <w:rPr>
          <w:sz w:val="24"/>
          <w:szCs w:val="24"/>
          <w:lang w:val="pt-BR"/>
        </w:rPr>
        <w:lastRenderedPageBreak/>
        <w:t>terroristas ou qualquer outra organização criminosa;</w:t>
      </w:r>
    </w:p>
    <w:p w14:paraId="79DE7B52" w14:textId="309CF6CE" w:rsidR="0092662D" w:rsidRPr="00D02AA8" w:rsidRDefault="00EB29B8" w:rsidP="008A03B6">
      <w:pPr>
        <w:pStyle w:val="Prrafodelista"/>
        <w:keepNext/>
        <w:numPr>
          <w:ilvl w:val="0"/>
          <w:numId w:val="7"/>
        </w:numPr>
        <w:tabs>
          <w:tab w:val="left" w:pos="-90"/>
          <w:tab w:val="left" w:pos="90"/>
          <w:tab w:val="left" w:pos="1080"/>
          <w:tab w:val="left" w:pos="1170"/>
        </w:tabs>
        <w:spacing w:line="360" w:lineRule="auto"/>
        <w:ind w:left="720" w:right="-63" w:hanging="450"/>
        <w:jc w:val="both"/>
        <w:outlineLvl w:val="0"/>
        <w:rPr>
          <w:sz w:val="24"/>
          <w:lang w:val="pt-BR"/>
        </w:rPr>
      </w:pPr>
      <w:r w:rsidRPr="00D02AA8">
        <w:rPr>
          <w:sz w:val="24"/>
          <w:lang w:val="pt-BR"/>
        </w:rPr>
        <w:t xml:space="preserve">Declara que nenhum membro do Grupo do </w:t>
      </w:r>
      <w:r w:rsidRPr="00DF4DDB">
        <w:rPr>
          <w:rFonts w:ascii="Sabon Next LT" w:hAnsi="Sabon Next LT"/>
          <w:lang w:val="pt-BR"/>
        </w:rPr>
        <w:t xml:space="preserve">Fornecedor </w:t>
      </w:r>
      <w:r w:rsidR="00D40647" w:rsidRPr="00CA6882">
        <w:rPr>
          <w:rFonts w:ascii="Sabon Next LT" w:hAnsi="Sabon Next LT" w:cs="Sabon Next LT"/>
          <w:lang w:val="pt-BR"/>
        </w:rPr>
        <w:t xml:space="preserve">é ou </w:t>
      </w:r>
      <w:r w:rsidRPr="00DF4DDB">
        <w:rPr>
          <w:rFonts w:ascii="Sabon Next LT" w:hAnsi="Sabon Next LT"/>
          <w:lang w:val="pt-BR"/>
        </w:rPr>
        <w:t xml:space="preserve">foi </w:t>
      </w:r>
      <w:r w:rsidRPr="00D02AA8">
        <w:rPr>
          <w:sz w:val="24"/>
          <w:lang w:val="pt-BR"/>
        </w:rPr>
        <w:t xml:space="preserve">Funcionário Público </w:t>
      </w:r>
      <w:r w:rsidRPr="0049769E">
        <w:rPr>
          <w:rFonts w:ascii="Sabon Next LT" w:hAnsi="Sabon Next LT"/>
          <w:lang w:val="pt-BR"/>
        </w:rPr>
        <w:t xml:space="preserve">ou </w:t>
      </w:r>
      <w:r w:rsidR="00D40647" w:rsidRPr="00CA6882">
        <w:rPr>
          <w:rFonts w:ascii="Sabon Next LT" w:hAnsi="Sabon Next LT" w:cs="Sabon Next LT"/>
          <w:lang w:val="pt-BR"/>
        </w:rPr>
        <w:t>tem um</w:t>
      </w:r>
      <w:r w:rsidRPr="0049769E">
        <w:rPr>
          <w:rFonts w:ascii="Sabon Next LT" w:hAnsi="Sabon Next LT"/>
          <w:lang w:val="pt-BR"/>
        </w:rPr>
        <w:t xml:space="preserve"> Membro </w:t>
      </w:r>
      <w:r w:rsidR="00D40647" w:rsidRPr="00CA6882">
        <w:rPr>
          <w:rFonts w:ascii="Sabon Next LT" w:hAnsi="Sabon Next LT" w:cs="Sabon Next LT"/>
          <w:lang w:val="pt-BR"/>
        </w:rPr>
        <w:t>da</w:t>
      </w:r>
      <w:r w:rsidRPr="0049769E">
        <w:rPr>
          <w:rFonts w:ascii="Sabon Next LT" w:hAnsi="Sabon Next LT"/>
          <w:lang w:val="pt-BR"/>
        </w:rPr>
        <w:t xml:space="preserve"> Família</w:t>
      </w:r>
      <w:r w:rsidR="00833829" w:rsidRPr="00D02AA8">
        <w:rPr>
          <w:rStyle w:val="Refdenotaalpie"/>
          <w:sz w:val="24"/>
          <w:lang w:val="pt-BR"/>
        </w:rPr>
        <w:footnoteReference w:id="6"/>
      </w:r>
      <w:r w:rsidRPr="00D02AA8">
        <w:rPr>
          <w:sz w:val="24"/>
          <w:lang w:val="pt-BR"/>
        </w:rPr>
        <w:t xml:space="preserve"> que </w:t>
      </w:r>
      <w:r w:rsidR="00D40647" w:rsidRPr="00CA6882">
        <w:rPr>
          <w:rFonts w:ascii="Sabon Next LT" w:hAnsi="Sabon Next LT" w:cs="Sabon Next LT"/>
          <w:lang w:val="pt-BR"/>
        </w:rPr>
        <w:t>é</w:t>
      </w:r>
      <w:r w:rsidRPr="00DF4DDB">
        <w:rPr>
          <w:rFonts w:ascii="Sabon Next LT" w:hAnsi="Sabon Next LT"/>
          <w:lang w:val="pt-BR"/>
        </w:rPr>
        <w:t xml:space="preserve"> ou </w:t>
      </w:r>
      <w:r w:rsidR="00D40647" w:rsidRPr="00CA6882">
        <w:rPr>
          <w:rFonts w:ascii="Sabon Next LT" w:hAnsi="Sabon Next LT" w:cs="Sabon Next LT"/>
          <w:lang w:val="pt-BR"/>
        </w:rPr>
        <w:t>foi</w:t>
      </w:r>
      <w:r w:rsidRPr="00DF4DDB">
        <w:rPr>
          <w:rFonts w:ascii="Sabon Next LT" w:hAnsi="Sabon Next LT"/>
          <w:lang w:val="pt-BR"/>
        </w:rPr>
        <w:t xml:space="preserve"> </w:t>
      </w:r>
      <w:r w:rsidRPr="00D02AA8">
        <w:rPr>
          <w:sz w:val="24"/>
          <w:lang w:val="pt-BR"/>
        </w:rPr>
        <w:t xml:space="preserve">Funcionário </w:t>
      </w:r>
      <w:proofErr w:type="gramStart"/>
      <w:r w:rsidRPr="00D02AA8">
        <w:rPr>
          <w:sz w:val="24"/>
          <w:lang w:val="pt-BR"/>
        </w:rPr>
        <w:t>Público</w:t>
      </w:r>
      <w:r w:rsidRPr="003F450D">
        <w:rPr>
          <w:sz w:val="24"/>
          <w:szCs w:val="24"/>
          <w:lang w:val="pt-BR"/>
        </w:rPr>
        <w:t xml:space="preserve"> </w:t>
      </w:r>
      <w:r w:rsidRPr="002802D9">
        <w:rPr>
          <w:rFonts w:ascii="Sabon Next LT" w:hAnsi="Sabon Next LT"/>
          <w:lang w:val="pt-BR"/>
        </w:rPr>
        <w:t xml:space="preserve"> que</w:t>
      </w:r>
      <w:proofErr w:type="gramEnd"/>
      <w:r w:rsidR="00D40647" w:rsidRPr="00CA6882">
        <w:rPr>
          <w:rFonts w:ascii="Sabon Next LT" w:hAnsi="Sabon Next LT" w:cs="Sabon Next LT"/>
          <w:lang w:val="pt-BR"/>
        </w:rPr>
        <w:t xml:space="preserve"> possa, devido ao seu cargo,</w:t>
      </w:r>
      <w:r w:rsidRPr="002802D9">
        <w:rPr>
          <w:rFonts w:ascii="Sabon Next LT" w:hAnsi="Sabon Next LT"/>
          <w:lang w:val="pt-BR"/>
        </w:rPr>
        <w:t xml:space="preserve"> </w:t>
      </w:r>
      <w:r w:rsidRPr="00D02AA8">
        <w:rPr>
          <w:sz w:val="24"/>
          <w:lang w:val="pt-BR"/>
        </w:rPr>
        <w:t xml:space="preserve">influenciar indevidamente, </w:t>
      </w:r>
      <w:r w:rsidRPr="003F450D">
        <w:rPr>
          <w:sz w:val="24"/>
          <w:szCs w:val="24"/>
          <w:lang w:val="pt-BR"/>
        </w:rPr>
        <w:t xml:space="preserve">afetar </w:t>
      </w:r>
      <w:r w:rsidRPr="002802D9">
        <w:rPr>
          <w:sz w:val="24"/>
          <w:lang w:val="pt-BR"/>
        </w:rPr>
        <w:t xml:space="preserve">de </w:t>
      </w:r>
      <w:r w:rsidRPr="003F450D">
        <w:rPr>
          <w:sz w:val="24"/>
          <w:szCs w:val="24"/>
          <w:lang w:val="pt-BR"/>
        </w:rPr>
        <w:t>outro modo</w:t>
      </w:r>
      <w:r w:rsidRPr="002802D9">
        <w:rPr>
          <w:sz w:val="24"/>
          <w:lang w:val="pt-BR"/>
        </w:rPr>
        <w:t xml:space="preserve"> ou</w:t>
      </w:r>
      <w:r w:rsidRPr="003F450D">
        <w:rPr>
          <w:sz w:val="24"/>
          <w:szCs w:val="24"/>
          <w:lang w:val="pt-BR"/>
        </w:rPr>
        <w:t>,</w:t>
      </w:r>
      <w:r w:rsidRPr="002802D9">
        <w:rPr>
          <w:sz w:val="24"/>
          <w:lang w:val="pt-BR"/>
        </w:rPr>
        <w:t xml:space="preserve"> em qualquer situação</w:t>
      </w:r>
      <w:r w:rsidRPr="003F450D">
        <w:rPr>
          <w:sz w:val="24"/>
          <w:szCs w:val="24"/>
          <w:lang w:val="pt-BR"/>
        </w:rPr>
        <w:t>,</w:t>
      </w:r>
      <w:r w:rsidRPr="002802D9">
        <w:rPr>
          <w:sz w:val="24"/>
          <w:lang w:val="pt-BR"/>
        </w:rPr>
        <w:t xml:space="preserve"> obter vantagem indevida </w:t>
      </w:r>
      <w:r w:rsidR="00A33A98">
        <w:rPr>
          <w:sz w:val="24"/>
          <w:lang w:val="pt-BR"/>
        </w:rPr>
        <w:t xml:space="preserve">no âmbito da </w:t>
      </w:r>
      <w:r w:rsidRPr="00A33A98">
        <w:rPr>
          <w:sz w:val="24"/>
          <w:lang w:val="pt-BR"/>
        </w:rPr>
        <w:t xml:space="preserve">relação comercial ou </w:t>
      </w:r>
      <w:r w:rsidRPr="003F450D">
        <w:rPr>
          <w:sz w:val="24"/>
          <w:szCs w:val="24"/>
          <w:lang w:val="pt-BR"/>
        </w:rPr>
        <w:t>à prestação</w:t>
      </w:r>
      <w:r w:rsidRPr="00A33A98">
        <w:rPr>
          <w:sz w:val="24"/>
          <w:lang w:val="pt-BR"/>
        </w:rPr>
        <w:t xml:space="preserve"> de serviços à Techint</w:t>
      </w:r>
      <w:r w:rsidRPr="003F450D">
        <w:rPr>
          <w:sz w:val="24"/>
          <w:szCs w:val="24"/>
          <w:lang w:val="pt-BR"/>
        </w:rPr>
        <w:t xml:space="preserve"> E&amp;C;</w:t>
      </w:r>
    </w:p>
    <w:p w14:paraId="672DF398" w14:textId="7F2CAD09" w:rsidR="0092662D" w:rsidRPr="00CB686F" w:rsidRDefault="00EB29B8" w:rsidP="008A03B6">
      <w:pPr>
        <w:pStyle w:val="Prrafodelista"/>
        <w:keepNext/>
        <w:numPr>
          <w:ilvl w:val="0"/>
          <w:numId w:val="7"/>
        </w:numPr>
        <w:tabs>
          <w:tab w:val="left" w:pos="-90"/>
          <w:tab w:val="left" w:pos="90"/>
          <w:tab w:val="left" w:pos="1080"/>
          <w:tab w:val="left" w:pos="1170"/>
        </w:tabs>
        <w:spacing w:line="360" w:lineRule="auto"/>
        <w:ind w:left="720" w:right="-63" w:hanging="450"/>
        <w:jc w:val="both"/>
        <w:outlineLvl w:val="0"/>
        <w:rPr>
          <w:sz w:val="24"/>
          <w:lang w:val="pt-BR"/>
        </w:rPr>
      </w:pPr>
      <w:r w:rsidRPr="003F450D">
        <w:rPr>
          <w:sz w:val="24"/>
          <w:szCs w:val="24"/>
          <w:lang w:val="pt-BR"/>
        </w:rPr>
        <w:t xml:space="preserve">Conhece, está </w:t>
      </w:r>
      <w:r w:rsidRPr="00CB686F">
        <w:rPr>
          <w:sz w:val="24"/>
          <w:lang w:val="pt-BR"/>
        </w:rPr>
        <w:t xml:space="preserve">familiarizado e </w:t>
      </w:r>
      <w:r w:rsidRPr="003F450D">
        <w:rPr>
          <w:sz w:val="24"/>
          <w:szCs w:val="24"/>
          <w:lang w:val="pt-BR"/>
        </w:rPr>
        <w:t>deverá</w:t>
      </w:r>
      <w:r w:rsidRPr="00CB686F">
        <w:rPr>
          <w:sz w:val="24"/>
          <w:lang w:val="pt-BR"/>
        </w:rPr>
        <w:t xml:space="preserve"> cumprir as normas de direitos humanos contempladas na Declaração Universal dos Direitos Humanos, na Declaração da Organização Internacional do Trabalho (OIT) </w:t>
      </w:r>
      <w:r w:rsidRPr="003F450D">
        <w:rPr>
          <w:sz w:val="24"/>
          <w:szCs w:val="24"/>
          <w:lang w:val="pt-BR"/>
        </w:rPr>
        <w:t>sobre os princípios</w:t>
      </w:r>
      <w:r w:rsidRPr="00CB686F">
        <w:rPr>
          <w:sz w:val="24"/>
          <w:lang w:val="pt-BR"/>
        </w:rPr>
        <w:t xml:space="preserve"> e </w:t>
      </w:r>
      <w:r w:rsidRPr="003F450D">
        <w:rPr>
          <w:sz w:val="24"/>
          <w:szCs w:val="24"/>
          <w:lang w:val="pt-BR"/>
        </w:rPr>
        <w:t>direitos fundamentais</w:t>
      </w:r>
      <w:r w:rsidRPr="00CB686F">
        <w:rPr>
          <w:sz w:val="24"/>
          <w:lang w:val="pt-BR"/>
        </w:rPr>
        <w:t xml:space="preserve"> no </w:t>
      </w:r>
      <w:r w:rsidRPr="003F450D">
        <w:rPr>
          <w:sz w:val="24"/>
          <w:szCs w:val="24"/>
          <w:lang w:val="pt-BR"/>
        </w:rPr>
        <w:t>trabalho</w:t>
      </w:r>
      <w:r w:rsidRPr="00CB686F">
        <w:rPr>
          <w:sz w:val="24"/>
          <w:lang w:val="pt-BR"/>
        </w:rPr>
        <w:t xml:space="preserve">, no Pacto Global das Nações Unidas e em </w:t>
      </w:r>
      <w:r w:rsidRPr="003F450D">
        <w:rPr>
          <w:sz w:val="24"/>
          <w:szCs w:val="24"/>
          <w:lang w:val="pt-BR"/>
        </w:rPr>
        <w:t xml:space="preserve">todas as normas aplicáveis em matéria de </w:t>
      </w:r>
      <w:r w:rsidRPr="00CB686F">
        <w:rPr>
          <w:sz w:val="24"/>
          <w:lang w:val="pt-BR"/>
        </w:rPr>
        <w:t xml:space="preserve">direitos humanos, incluindo </w:t>
      </w:r>
      <w:r w:rsidRPr="003F450D">
        <w:rPr>
          <w:sz w:val="24"/>
          <w:szCs w:val="24"/>
          <w:lang w:val="pt-BR"/>
        </w:rPr>
        <w:t>aquelas relativas à</w:t>
      </w:r>
      <w:r w:rsidRPr="00CB686F">
        <w:rPr>
          <w:sz w:val="24"/>
          <w:lang w:val="pt-BR"/>
        </w:rPr>
        <w:t xml:space="preserve"> proibição do trabalho infantil, do trabalho forçado ou obrigatório e </w:t>
      </w:r>
      <w:r w:rsidRPr="003F450D">
        <w:rPr>
          <w:sz w:val="24"/>
          <w:szCs w:val="24"/>
          <w:lang w:val="pt-BR"/>
        </w:rPr>
        <w:t>da escravidão</w:t>
      </w:r>
      <w:r w:rsidRPr="00CB686F">
        <w:rPr>
          <w:sz w:val="24"/>
          <w:lang w:val="pt-BR"/>
        </w:rPr>
        <w:t>, nas jurisdições em que opera</w:t>
      </w:r>
      <w:r w:rsidRPr="003F450D">
        <w:rPr>
          <w:sz w:val="24"/>
          <w:szCs w:val="24"/>
          <w:lang w:val="pt-BR"/>
        </w:rPr>
        <w:t>;</w:t>
      </w:r>
    </w:p>
    <w:p w14:paraId="68E70354" w14:textId="5A724642" w:rsidR="0092662D" w:rsidRPr="005361C9" w:rsidRDefault="00034CAA" w:rsidP="008A03B6">
      <w:pPr>
        <w:pStyle w:val="Prrafodelista"/>
        <w:keepNext/>
        <w:numPr>
          <w:ilvl w:val="0"/>
          <w:numId w:val="7"/>
        </w:numPr>
        <w:tabs>
          <w:tab w:val="left" w:pos="-90"/>
          <w:tab w:val="left" w:pos="90"/>
          <w:tab w:val="left" w:pos="720"/>
          <w:tab w:val="left" w:pos="1080"/>
        </w:tabs>
        <w:spacing w:line="360" w:lineRule="auto"/>
        <w:ind w:left="720" w:right="-63" w:hanging="450"/>
        <w:jc w:val="both"/>
        <w:outlineLvl w:val="0"/>
        <w:rPr>
          <w:sz w:val="24"/>
          <w:lang w:val="pt-BR"/>
        </w:rPr>
      </w:pPr>
      <w:proofErr w:type="gramStart"/>
      <w:r>
        <w:rPr>
          <w:rFonts w:ascii="Sabon Next LT" w:hAnsi="Sabon Next LT" w:cs="Sabon Next LT"/>
          <w:lang w:val="pt-BR"/>
        </w:rPr>
        <w:t xml:space="preserve">Manterá </w:t>
      </w:r>
      <w:r w:rsidR="00EB29B8" w:rsidRPr="00034CAA">
        <w:rPr>
          <w:rFonts w:ascii="Sabon Next LT" w:hAnsi="Sabon Next LT"/>
          <w:lang w:val="pt-BR"/>
        </w:rPr>
        <w:t xml:space="preserve"> livros</w:t>
      </w:r>
      <w:proofErr w:type="gramEnd"/>
      <w:r w:rsidR="00EB29B8" w:rsidRPr="00034CAA">
        <w:rPr>
          <w:rFonts w:ascii="Sabon Next LT" w:hAnsi="Sabon Next LT"/>
          <w:lang w:val="pt-BR"/>
        </w:rPr>
        <w:t>, contas e registros que</w:t>
      </w:r>
      <w:r w:rsidR="00D40647" w:rsidRPr="00CA6882">
        <w:rPr>
          <w:rFonts w:ascii="Sabon Next LT" w:hAnsi="Sabon Next LT" w:cs="Sabon Next LT"/>
          <w:lang w:val="pt-BR"/>
        </w:rPr>
        <w:t>, com detalhes razoáveis,</w:t>
      </w:r>
      <w:r w:rsidR="00EB29B8" w:rsidRPr="00034CAA">
        <w:rPr>
          <w:rFonts w:ascii="Sabon Next LT" w:hAnsi="Sabon Next LT"/>
          <w:lang w:val="pt-BR"/>
        </w:rPr>
        <w:t xml:space="preserve"> reflitam de </w:t>
      </w:r>
      <w:r w:rsidR="00D40647" w:rsidRPr="00CA6882">
        <w:rPr>
          <w:rFonts w:ascii="Sabon Next LT" w:hAnsi="Sabon Next LT" w:cs="Sabon Next LT"/>
          <w:lang w:val="pt-BR"/>
        </w:rPr>
        <w:t>maneira preci</w:t>
      </w:r>
      <w:r w:rsidR="00DD00D3">
        <w:rPr>
          <w:rFonts w:ascii="Sabon Next LT" w:hAnsi="Sabon Next LT" w:cs="Sabon Next LT"/>
          <w:lang w:val="pt-BR"/>
        </w:rPr>
        <w:t>sa a</w:t>
      </w:r>
      <w:r w:rsidR="00EB29B8" w:rsidRPr="003F450D">
        <w:rPr>
          <w:sz w:val="24"/>
          <w:szCs w:val="24"/>
          <w:lang w:val="pt-BR"/>
        </w:rPr>
        <w:t xml:space="preserve"> exatidão</w:t>
      </w:r>
      <w:r w:rsidR="00EB29B8" w:rsidRPr="00121B1B">
        <w:rPr>
          <w:sz w:val="24"/>
          <w:lang w:val="pt-BR"/>
        </w:rPr>
        <w:t xml:space="preserve"> e </w:t>
      </w:r>
      <w:r w:rsidR="007211DB">
        <w:rPr>
          <w:rFonts w:ascii="Sabon Next LT" w:hAnsi="Sabon Next LT" w:cs="Sabon Next LT"/>
          <w:lang w:val="pt-BR"/>
        </w:rPr>
        <w:t>de forma fiel</w:t>
      </w:r>
      <w:r w:rsidR="00EB29B8" w:rsidRPr="003F450D">
        <w:rPr>
          <w:sz w:val="24"/>
          <w:szCs w:val="24"/>
          <w:lang w:val="pt-BR"/>
        </w:rPr>
        <w:t>,</w:t>
      </w:r>
      <w:r w:rsidR="00EB29B8" w:rsidRPr="00121B1B">
        <w:rPr>
          <w:sz w:val="24"/>
          <w:lang w:val="pt-BR"/>
        </w:rPr>
        <w:t xml:space="preserve"> as transações e </w:t>
      </w:r>
      <w:r w:rsidR="00EB29B8" w:rsidRPr="003F450D">
        <w:rPr>
          <w:sz w:val="24"/>
          <w:szCs w:val="24"/>
          <w:lang w:val="pt-BR"/>
        </w:rPr>
        <w:t xml:space="preserve">os </w:t>
      </w:r>
      <w:r w:rsidR="00EB29B8" w:rsidRPr="00121B1B">
        <w:rPr>
          <w:sz w:val="24"/>
          <w:lang w:val="pt-BR"/>
        </w:rPr>
        <w:t xml:space="preserve">pagamentos </w:t>
      </w:r>
      <w:r w:rsidR="00EB29B8" w:rsidRPr="003F450D">
        <w:rPr>
          <w:sz w:val="24"/>
          <w:szCs w:val="24"/>
          <w:lang w:val="pt-BR"/>
        </w:rPr>
        <w:t xml:space="preserve">realizados no âmbito da </w:t>
      </w:r>
      <w:r w:rsidR="00EB29B8" w:rsidRPr="00121B1B">
        <w:rPr>
          <w:sz w:val="24"/>
          <w:lang w:val="pt-BR"/>
        </w:rPr>
        <w:t xml:space="preserve">relação comercial entre a Techint </w:t>
      </w:r>
      <w:r w:rsidR="00EB29B8" w:rsidRPr="003F450D">
        <w:rPr>
          <w:sz w:val="24"/>
          <w:szCs w:val="24"/>
          <w:lang w:val="pt-BR"/>
        </w:rPr>
        <w:t xml:space="preserve">E&amp;C </w:t>
      </w:r>
      <w:r w:rsidR="00EB29B8" w:rsidRPr="00121B1B">
        <w:rPr>
          <w:sz w:val="24"/>
          <w:lang w:val="pt-BR"/>
        </w:rPr>
        <w:t xml:space="preserve">e o Fornecedor, </w:t>
      </w:r>
      <w:r w:rsidR="00EB29B8" w:rsidRPr="005361C9">
        <w:rPr>
          <w:sz w:val="24"/>
          <w:lang w:val="pt-BR"/>
        </w:rPr>
        <w:t xml:space="preserve">e não </w:t>
      </w:r>
      <w:r w:rsidR="00EB29B8" w:rsidRPr="003F450D">
        <w:rPr>
          <w:sz w:val="24"/>
          <w:szCs w:val="24"/>
          <w:lang w:val="pt-BR"/>
        </w:rPr>
        <w:t>realizará</w:t>
      </w:r>
      <w:r w:rsidR="00EB29B8" w:rsidRPr="005361C9">
        <w:rPr>
          <w:sz w:val="24"/>
          <w:lang w:val="pt-BR"/>
        </w:rPr>
        <w:t xml:space="preserve"> nem </w:t>
      </w:r>
      <w:r w:rsidR="00EB29B8" w:rsidRPr="003F450D">
        <w:rPr>
          <w:sz w:val="24"/>
          <w:szCs w:val="24"/>
          <w:lang w:val="pt-BR"/>
        </w:rPr>
        <w:t>permitirá, no âmbito dessa</w:t>
      </w:r>
      <w:r w:rsidR="00EB29B8" w:rsidRPr="005361C9">
        <w:rPr>
          <w:sz w:val="24"/>
          <w:lang w:val="pt-BR"/>
        </w:rPr>
        <w:t xml:space="preserve"> relação, contas </w:t>
      </w:r>
      <w:r w:rsidR="00EB29B8" w:rsidRPr="003F450D">
        <w:rPr>
          <w:sz w:val="24"/>
          <w:szCs w:val="24"/>
          <w:lang w:val="pt-BR"/>
        </w:rPr>
        <w:t>não registradas</w:t>
      </w:r>
      <w:r w:rsidR="00EB29B8" w:rsidRPr="005361C9">
        <w:rPr>
          <w:sz w:val="24"/>
          <w:lang w:val="pt-BR"/>
        </w:rPr>
        <w:t xml:space="preserve">, transações identificadas de forma inadequada, registro de </w:t>
      </w:r>
      <w:r w:rsidR="008A76B1">
        <w:rPr>
          <w:sz w:val="24"/>
          <w:lang w:val="pt-BR"/>
        </w:rPr>
        <w:t>gastos</w:t>
      </w:r>
      <w:r w:rsidR="00EB29B8" w:rsidRPr="005361C9">
        <w:rPr>
          <w:sz w:val="24"/>
          <w:lang w:val="pt-BR"/>
        </w:rPr>
        <w:t xml:space="preserve"> inexistentes</w:t>
      </w:r>
      <w:r w:rsidR="005361C9">
        <w:rPr>
          <w:sz w:val="24"/>
          <w:lang w:val="pt-BR"/>
        </w:rPr>
        <w:t>, nem</w:t>
      </w:r>
      <w:r w:rsidR="00EB29B8" w:rsidRPr="003F450D">
        <w:rPr>
          <w:sz w:val="24"/>
          <w:szCs w:val="24"/>
          <w:lang w:val="pt-BR"/>
        </w:rPr>
        <w:t>, contabilização</w:t>
      </w:r>
      <w:r w:rsidR="00EB29B8" w:rsidRPr="005361C9">
        <w:rPr>
          <w:sz w:val="24"/>
          <w:lang w:val="pt-BR"/>
        </w:rPr>
        <w:t xml:space="preserve"> de passivos com identificação incorreta </w:t>
      </w:r>
      <w:r w:rsidR="00EB29B8" w:rsidRPr="003F450D">
        <w:rPr>
          <w:sz w:val="24"/>
          <w:szCs w:val="24"/>
          <w:lang w:val="pt-BR"/>
        </w:rPr>
        <w:t>de</w:t>
      </w:r>
      <w:r w:rsidR="00EB29B8" w:rsidRPr="005361C9">
        <w:rPr>
          <w:sz w:val="24"/>
          <w:lang w:val="pt-BR"/>
        </w:rPr>
        <w:t xml:space="preserve"> seu objeto ou uso de documentos falsos</w:t>
      </w:r>
      <w:r w:rsidR="00EB29B8" w:rsidRPr="003F450D">
        <w:rPr>
          <w:sz w:val="24"/>
          <w:szCs w:val="24"/>
          <w:lang w:val="pt-BR"/>
        </w:rPr>
        <w:t>;</w:t>
      </w:r>
    </w:p>
    <w:p w14:paraId="0177AA0D" w14:textId="1A130B4C" w:rsidR="0092662D" w:rsidRPr="00A90432" w:rsidRDefault="00EB29B8" w:rsidP="008A03B6">
      <w:pPr>
        <w:pStyle w:val="Prrafodelista"/>
        <w:keepNext/>
        <w:numPr>
          <w:ilvl w:val="0"/>
          <w:numId w:val="7"/>
        </w:numPr>
        <w:tabs>
          <w:tab w:val="left" w:pos="-90"/>
          <w:tab w:val="left" w:pos="90"/>
          <w:tab w:val="left" w:pos="720"/>
          <w:tab w:val="left" w:pos="1080"/>
        </w:tabs>
        <w:spacing w:line="360" w:lineRule="auto"/>
        <w:ind w:left="720" w:right="-63" w:hanging="450"/>
        <w:jc w:val="both"/>
        <w:outlineLvl w:val="0"/>
        <w:rPr>
          <w:sz w:val="24"/>
          <w:lang w:val="pt-BR"/>
        </w:rPr>
      </w:pPr>
      <w:r w:rsidRPr="003F450D">
        <w:rPr>
          <w:sz w:val="24"/>
          <w:szCs w:val="24"/>
          <w:lang w:val="pt-BR"/>
        </w:rPr>
        <w:t>Deverá</w:t>
      </w:r>
      <w:r w:rsidRPr="00A90432">
        <w:rPr>
          <w:sz w:val="24"/>
          <w:lang w:val="pt-BR"/>
        </w:rPr>
        <w:t xml:space="preserve">, mediante aviso prévio razoável, </w:t>
      </w:r>
      <w:r w:rsidRPr="003F450D">
        <w:rPr>
          <w:sz w:val="24"/>
          <w:szCs w:val="24"/>
          <w:lang w:val="pt-BR"/>
        </w:rPr>
        <w:t>dar</w:t>
      </w:r>
      <w:r w:rsidRPr="00A90432">
        <w:rPr>
          <w:sz w:val="24"/>
          <w:lang w:val="pt-BR"/>
        </w:rPr>
        <w:t xml:space="preserve"> aos representantes da Techint</w:t>
      </w:r>
      <w:r w:rsidRPr="003F450D">
        <w:rPr>
          <w:sz w:val="24"/>
          <w:szCs w:val="24"/>
          <w:lang w:val="pt-BR"/>
        </w:rPr>
        <w:t xml:space="preserve"> E&amp;C</w:t>
      </w:r>
      <w:r w:rsidRPr="00A90432">
        <w:rPr>
          <w:sz w:val="24"/>
          <w:lang w:val="pt-BR"/>
        </w:rPr>
        <w:t xml:space="preserve">, ou a qualquer terceiro </w:t>
      </w:r>
      <w:r w:rsidRPr="003F450D">
        <w:rPr>
          <w:sz w:val="24"/>
          <w:szCs w:val="24"/>
          <w:lang w:val="pt-BR"/>
        </w:rPr>
        <w:t>por ela designado, acesso</w:t>
      </w:r>
      <w:r w:rsidRPr="00A90432">
        <w:rPr>
          <w:sz w:val="24"/>
          <w:lang w:val="pt-BR"/>
        </w:rPr>
        <w:t xml:space="preserve"> aos livros e registros do Grupo do Fornecedor relacionados de qualquer forma </w:t>
      </w:r>
      <w:r w:rsidRPr="003F450D">
        <w:rPr>
          <w:sz w:val="24"/>
          <w:szCs w:val="24"/>
          <w:lang w:val="pt-BR"/>
        </w:rPr>
        <w:t>à Techint E&amp;C ou ao trabalho realizado para a Techint E&amp;C,</w:t>
      </w:r>
      <w:r w:rsidRPr="00A90432">
        <w:rPr>
          <w:sz w:val="24"/>
          <w:lang w:val="pt-BR"/>
        </w:rPr>
        <w:t xml:space="preserve"> a </w:t>
      </w:r>
      <w:r w:rsidRPr="003F450D">
        <w:rPr>
          <w:sz w:val="24"/>
          <w:szCs w:val="24"/>
          <w:lang w:val="pt-BR"/>
        </w:rPr>
        <w:t xml:space="preserve">fim de </w:t>
      </w:r>
      <w:r w:rsidRPr="00A90432">
        <w:rPr>
          <w:sz w:val="24"/>
          <w:lang w:val="pt-BR"/>
        </w:rPr>
        <w:t>verificar o cumprimento</w:t>
      </w:r>
      <w:r w:rsidRPr="003F450D">
        <w:rPr>
          <w:sz w:val="24"/>
          <w:szCs w:val="24"/>
          <w:lang w:val="pt-BR"/>
        </w:rPr>
        <w:t>,</w:t>
      </w:r>
      <w:r w:rsidRPr="00A90432">
        <w:rPr>
          <w:sz w:val="24"/>
          <w:lang w:val="pt-BR"/>
        </w:rPr>
        <w:t xml:space="preserve"> por qualquer membro do Grupo do Fornecedor</w:t>
      </w:r>
      <w:r w:rsidRPr="003F450D">
        <w:rPr>
          <w:sz w:val="24"/>
          <w:szCs w:val="24"/>
          <w:lang w:val="pt-BR"/>
        </w:rPr>
        <w:t>,</w:t>
      </w:r>
      <w:r w:rsidRPr="00A90432">
        <w:rPr>
          <w:sz w:val="24"/>
          <w:lang w:val="pt-BR"/>
        </w:rPr>
        <w:t xml:space="preserve"> das obrigações assumidas neste documento, incluindo, sem limitação, </w:t>
      </w:r>
      <w:r w:rsidRPr="003F450D">
        <w:rPr>
          <w:sz w:val="24"/>
          <w:szCs w:val="24"/>
          <w:lang w:val="pt-BR"/>
        </w:rPr>
        <w:t xml:space="preserve">as </w:t>
      </w:r>
      <w:r w:rsidRPr="00A90432">
        <w:rPr>
          <w:sz w:val="24"/>
          <w:lang w:val="pt-BR"/>
        </w:rPr>
        <w:t xml:space="preserve">obrigações antissuborno. Para </w:t>
      </w:r>
      <w:r w:rsidRPr="003F450D">
        <w:rPr>
          <w:sz w:val="24"/>
          <w:szCs w:val="24"/>
          <w:lang w:val="pt-BR"/>
        </w:rPr>
        <w:t>assegurar</w:t>
      </w:r>
      <w:r w:rsidRPr="00A90432">
        <w:rPr>
          <w:sz w:val="24"/>
          <w:lang w:val="pt-BR"/>
        </w:rPr>
        <w:t xml:space="preserve"> que a Techint </w:t>
      </w:r>
      <w:r w:rsidRPr="003F450D">
        <w:rPr>
          <w:sz w:val="24"/>
          <w:szCs w:val="24"/>
          <w:lang w:val="pt-BR"/>
        </w:rPr>
        <w:t xml:space="preserve">E&amp;C </w:t>
      </w:r>
      <w:r w:rsidRPr="00A90432">
        <w:rPr>
          <w:sz w:val="24"/>
          <w:lang w:val="pt-BR"/>
        </w:rPr>
        <w:t xml:space="preserve">tenha </w:t>
      </w:r>
      <w:r w:rsidRPr="003F450D">
        <w:rPr>
          <w:sz w:val="24"/>
          <w:szCs w:val="24"/>
          <w:lang w:val="pt-BR"/>
        </w:rPr>
        <w:t xml:space="preserve">pleno </w:t>
      </w:r>
      <w:r w:rsidRPr="00A90432">
        <w:rPr>
          <w:sz w:val="24"/>
          <w:lang w:val="pt-BR"/>
        </w:rPr>
        <w:t xml:space="preserve">acesso aos livros e registros dos Representantes do Fornecedor, o Fornecedor </w:t>
      </w:r>
      <w:r w:rsidRPr="003F450D">
        <w:rPr>
          <w:sz w:val="24"/>
          <w:szCs w:val="24"/>
          <w:lang w:val="pt-BR"/>
        </w:rPr>
        <w:t xml:space="preserve">incluirá em </w:t>
      </w:r>
      <w:r w:rsidRPr="00A90432">
        <w:rPr>
          <w:sz w:val="24"/>
          <w:lang w:val="pt-BR"/>
        </w:rPr>
        <w:t xml:space="preserve">seus </w:t>
      </w:r>
      <w:r w:rsidRPr="003F450D">
        <w:rPr>
          <w:sz w:val="24"/>
          <w:szCs w:val="24"/>
          <w:lang w:val="pt-BR"/>
        </w:rPr>
        <w:t>contratos</w:t>
      </w:r>
      <w:r w:rsidRPr="00A90432">
        <w:rPr>
          <w:sz w:val="24"/>
          <w:lang w:val="pt-BR"/>
        </w:rPr>
        <w:t xml:space="preserve"> com </w:t>
      </w:r>
      <w:r w:rsidRPr="00A90432">
        <w:rPr>
          <w:sz w:val="24"/>
          <w:lang w:val="pt-BR"/>
        </w:rPr>
        <w:lastRenderedPageBreak/>
        <w:t>seus Representantes</w:t>
      </w:r>
      <w:r w:rsidR="00833829" w:rsidRPr="00A90432">
        <w:rPr>
          <w:rStyle w:val="Refdenotaalpie"/>
          <w:sz w:val="24"/>
          <w:lang w:val="pt-BR"/>
        </w:rPr>
        <w:footnoteReference w:id="7"/>
      </w:r>
      <w:r w:rsidRPr="00A90432">
        <w:rPr>
          <w:sz w:val="24"/>
          <w:lang w:val="pt-BR"/>
        </w:rPr>
        <w:t xml:space="preserve"> disposições semelhantes e em nenhum caso menos rigorosas do que </w:t>
      </w:r>
      <w:r w:rsidRPr="003F450D">
        <w:rPr>
          <w:sz w:val="24"/>
          <w:szCs w:val="24"/>
          <w:lang w:val="pt-BR"/>
        </w:rPr>
        <w:t>a prevista</w:t>
      </w:r>
      <w:r w:rsidRPr="00A90432">
        <w:rPr>
          <w:sz w:val="24"/>
          <w:lang w:val="pt-BR"/>
        </w:rPr>
        <w:t xml:space="preserve"> nesta seção (</w:t>
      </w:r>
      <w:r w:rsidRPr="003F450D">
        <w:rPr>
          <w:sz w:val="24"/>
          <w:szCs w:val="24"/>
          <w:lang w:val="pt-BR"/>
        </w:rPr>
        <w:t>xi</w:t>
      </w:r>
      <w:r w:rsidRPr="00A90432">
        <w:rPr>
          <w:sz w:val="24"/>
          <w:lang w:val="pt-BR"/>
        </w:rPr>
        <w:t xml:space="preserve">). O acesso </w:t>
      </w:r>
      <w:r w:rsidRPr="003F450D">
        <w:rPr>
          <w:sz w:val="24"/>
          <w:szCs w:val="24"/>
          <w:lang w:val="pt-BR"/>
        </w:rPr>
        <w:t>previsto</w:t>
      </w:r>
      <w:r w:rsidRPr="00A90432">
        <w:rPr>
          <w:sz w:val="24"/>
          <w:lang w:val="pt-BR"/>
        </w:rPr>
        <w:t xml:space="preserve"> nesta seção não </w:t>
      </w:r>
      <w:r w:rsidRPr="003F450D">
        <w:rPr>
          <w:sz w:val="24"/>
          <w:szCs w:val="24"/>
          <w:lang w:val="pt-BR"/>
        </w:rPr>
        <w:t>dará</w:t>
      </w:r>
      <w:r w:rsidRPr="00A90432">
        <w:rPr>
          <w:sz w:val="24"/>
          <w:lang w:val="pt-BR"/>
        </w:rPr>
        <w:t xml:space="preserve"> à Techint</w:t>
      </w:r>
      <w:r w:rsidRPr="003F450D">
        <w:rPr>
          <w:sz w:val="24"/>
          <w:szCs w:val="24"/>
          <w:lang w:val="pt-BR"/>
        </w:rPr>
        <w:t xml:space="preserve"> E&amp;C acesso</w:t>
      </w:r>
      <w:r w:rsidRPr="00A90432">
        <w:rPr>
          <w:sz w:val="24"/>
          <w:lang w:val="pt-BR"/>
        </w:rPr>
        <w:t xml:space="preserve"> a informações confidenciais de outros clientes do Grupo do Fornecedor, na medida em que não estejam </w:t>
      </w:r>
      <w:r w:rsidRPr="003F450D">
        <w:rPr>
          <w:sz w:val="24"/>
          <w:szCs w:val="24"/>
          <w:lang w:val="pt-BR"/>
        </w:rPr>
        <w:t>relacionadas</w:t>
      </w:r>
      <w:r w:rsidRPr="00A90432">
        <w:rPr>
          <w:sz w:val="24"/>
          <w:lang w:val="pt-BR"/>
        </w:rPr>
        <w:t xml:space="preserve"> ao trabalho realizado para a Techint</w:t>
      </w:r>
      <w:r w:rsidRPr="003F450D">
        <w:rPr>
          <w:sz w:val="24"/>
          <w:szCs w:val="24"/>
          <w:lang w:val="pt-BR"/>
        </w:rPr>
        <w:t xml:space="preserve"> E&amp;C;</w:t>
      </w:r>
    </w:p>
    <w:p w14:paraId="66C363DA" w14:textId="4195290F" w:rsidR="0092662D" w:rsidRPr="00A90432" w:rsidRDefault="00EB29B8" w:rsidP="008A03B6">
      <w:pPr>
        <w:pStyle w:val="Prrafodelista"/>
        <w:keepNext/>
        <w:numPr>
          <w:ilvl w:val="0"/>
          <w:numId w:val="7"/>
        </w:numPr>
        <w:tabs>
          <w:tab w:val="left" w:pos="-90"/>
          <w:tab w:val="left" w:pos="90"/>
          <w:tab w:val="left" w:pos="720"/>
          <w:tab w:val="left" w:pos="1080"/>
        </w:tabs>
        <w:spacing w:line="360" w:lineRule="auto"/>
        <w:ind w:left="720" w:right="-63" w:hanging="450"/>
        <w:jc w:val="both"/>
        <w:outlineLvl w:val="0"/>
        <w:rPr>
          <w:sz w:val="24"/>
          <w:lang w:val="pt-BR"/>
        </w:rPr>
      </w:pPr>
      <w:r w:rsidRPr="003F450D">
        <w:rPr>
          <w:sz w:val="24"/>
          <w:szCs w:val="24"/>
          <w:lang w:val="pt-BR"/>
        </w:rPr>
        <w:t>Conservará</w:t>
      </w:r>
      <w:r w:rsidRPr="00A90432">
        <w:rPr>
          <w:sz w:val="24"/>
          <w:lang w:val="pt-BR"/>
        </w:rPr>
        <w:t xml:space="preserve"> todas as contas e registros </w:t>
      </w:r>
      <w:r w:rsidRPr="003F450D">
        <w:rPr>
          <w:sz w:val="24"/>
          <w:szCs w:val="24"/>
          <w:lang w:val="pt-BR"/>
        </w:rPr>
        <w:t>relativos</w:t>
      </w:r>
      <w:r w:rsidRPr="00A90432">
        <w:rPr>
          <w:sz w:val="24"/>
          <w:lang w:val="pt-BR"/>
        </w:rPr>
        <w:t xml:space="preserve"> à relação comercial ou aos serviços prestados à Techint </w:t>
      </w:r>
      <w:r w:rsidRPr="003F450D">
        <w:rPr>
          <w:sz w:val="24"/>
          <w:szCs w:val="24"/>
          <w:lang w:val="pt-BR"/>
        </w:rPr>
        <w:t>E&amp;C pelo</w:t>
      </w:r>
      <w:r w:rsidRPr="00A90432">
        <w:rPr>
          <w:sz w:val="24"/>
          <w:lang w:val="pt-BR"/>
        </w:rPr>
        <w:t xml:space="preserve"> período de dez</w:t>
      </w:r>
      <w:r w:rsidRPr="003F450D">
        <w:rPr>
          <w:sz w:val="24"/>
          <w:szCs w:val="24"/>
          <w:lang w:val="pt-BR"/>
        </w:rPr>
        <w:t xml:space="preserve"> (10</w:t>
      </w:r>
      <w:r w:rsidRPr="00A90432">
        <w:rPr>
          <w:sz w:val="24"/>
          <w:lang w:val="pt-BR"/>
        </w:rPr>
        <w:t xml:space="preserve">) anos a </w:t>
      </w:r>
      <w:r w:rsidRPr="003F450D">
        <w:rPr>
          <w:sz w:val="24"/>
          <w:szCs w:val="24"/>
          <w:lang w:val="pt-BR"/>
        </w:rPr>
        <w:t xml:space="preserve">partir da </w:t>
      </w:r>
      <w:r w:rsidRPr="00A90432">
        <w:rPr>
          <w:sz w:val="24"/>
          <w:lang w:val="pt-BR"/>
        </w:rPr>
        <w:t xml:space="preserve">data em que os serviços </w:t>
      </w:r>
      <w:r w:rsidRPr="003F450D">
        <w:rPr>
          <w:sz w:val="24"/>
          <w:szCs w:val="24"/>
          <w:lang w:val="pt-BR"/>
        </w:rPr>
        <w:t>pertinentes</w:t>
      </w:r>
      <w:r w:rsidRPr="00A90432">
        <w:rPr>
          <w:sz w:val="24"/>
          <w:lang w:val="pt-BR"/>
        </w:rPr>
        <w:t xml:space="preserve"> foram prestados ou a relação comercial foi </w:t>
      </w:r>
      <w:r w:rsidRPr="003F450D">
        <w:rPr>
          <w:sz w:val="24"/>
          <w:szCs w:val="24"/>
          <w:lang w:val="pt-BR"/>
        </w:rPr>
        <w:t>encerrada;</w:t>
      </w:r>
    </w:p>
    <w:p w14:paraId="70DA85B3" w14:textId="1E418DEE" w:rsidR="0092662D" w:rsidRPr="00171F3F" w:rsidRDefault="00EB29B8" w:rsidP="008A03B6">
      <w:pPr>
        <w:pStyle w:val="Prrafodelista"/>
        <w:keepNext/>
        <w:numPr>
          <w:ilvl w:val="0"/>
          <w:numId w:val="7"/>
        </w:numPr>
        <w:tabs>
          <w:tab w:val="left" w:pos="-90"/>
          <w:tab w:val="left" w:pos="90"/>
          <w:tab w:val="left" w:pos="720"/>
          <w:tab w:val="left" w:pos="1080"/>
        </w:tabs>
        <w:spacing w:line="360" w:lineRule="auto"/>
        <w:ind w:left="720" w:right="-62" w:hanging="448"/>
        <w:jc w:val="both"/>
        <w:outlineLvl w:val="0"/>
        <w:rPr>
          <w:sz w:val="24"/>
          <w:lang w:val="pt-BR"/>
        </w:rPr>
      </w:pPr>
      <w:r w:rsidRPr="00171F3F">
        <w:rPr>
          <w:sz w:val="24"/>
          <w:lang w:val="pt-BR"/>
        </w:rPr>
        <w:t xml:space="preserve">Manterá confidenciais todas as informações </w:t>
      </w:r>
      <w:r w:rsidRPr="003F450D">
        <w:rPr>
          <w:sz w:val="24"/>
          <w:szCs w:val="24"/>
          <w:lang w:val="pt-BR"/>
        </w:rPr>
        <w:t>às quais</w:t>
      </w:r>
      <w:r w:rsidRPr="00171F3F">
        <w:rPr>
          <w:sz w:val="24"/>
          <w:lang w:val="pt-BR"/>
        </w:rPr>
        <w:t xml:space="preserve"> o Grupo do Fornecedor possa ter acesso durante a relação comercial ou </w:t>
      </w:r>
      <w:r w:rsidRPr="003F450D">
        <w:rPr>
          <w:sz w:val="24"/>
          <w:szCs w:val="24"/>
          <w:lang w:val="pt-BR"/>
        </w:rPr>
        <w:t xml:space="preserve">a </w:t>
      </w:r>
      <w:r w:rsidRPr="00171F3F">
        <w:rPr>
          <w:sz w:val="24"/>
          <w:lang w:val="pt-BR"/>
        </w:rPr>
        <w:t xml:space="preserve">prestação de serviços à Techint </w:t>
      </w:r>
      <w:r w:rsidRPr="003F450D">
        <w:rPr>
          <w:sz w:val="24"/>
          <w:szCs w:val="24"/>
          <w:lang w:val="pt-BR"/>
        </w:rPr>
        <w:t xml:space="preserve">E&amp;C </w:t>
      </w:r>
      <w:r w:rsidRPr="00171F3F">
        <w:rPr>
          <w:sz w:val="24"/>
          <w:lang w:val="pt-BR"/>
        </w:rPr>
        <w:t xml:space="preserve">(mesmo que tais informações não estejam marcadas ou </w:t>
      </w:r>
      <w:r w:rsidRPr="003F450D">
        <w:rPr>
          <w:sz w:val="24"/>
          <w:szCs w:val="24"/>
          <w:lang w:val="pt-BR"/>
        </w:rPr>
        <w:t xml:space="preserve">identificadas </w:t>
      </w:r>
      <w:r w:rsidRPr="00171F3F">
        <w:rPr>
          <w:sz w:val="24"/>
          <w:lang w:val="pt-BR"/>
        </w:rPr>
        <w:t xml:space="preserve">de outra forma como confidenciais ou não </w:t>
      </w:r>
      <w:r w:rsidRPr="003F450D">
        <w:rPr>
          <w:sz w:val="24"/>
          <w:szCs w:val="24"/>
          <w:lang w:val="pt-BR"/>
        </w:rPr>
        <w:t>se refiram</w:t>
      </w:r>
      <w:r w:rsidRPr="00171F3F">
        <w:rPr>
          <w:sz w:val="24"/>
          <w:lang w:val="pt-BR"/>
        </w:rPr>
        <w:t xml:space="preserve"> especificamente à Techint</w:t>
      </w:r>
      <w:r w:rsidRPr="003F450D">
        <w:rPr>
          <w:sz w:val="24"/>
          <w:szCs w:val="24"/>
          <w:lang w:val="pt-BR"/>
        </w:rPr>
        <w:t xml:space="preserve"> E&amp;C)</w:t>
      </w:r>
      <w:r w:rsidRPr="00171F3F">
        <w:rPr>
          <w:sz w:val="24"/>
          <w:lang w:val="pt-BR"/>
        </w:rPr>
        <w:t xml:space="preserve"> e </w:t>
      </w:r>
      <w:r w:rsidRPr="003F450D">
        <w:rPr>
          <w:sz w:val="24"/>
          <w:szCs w:val="24"/>
          <w:lang w:val="pt-BR"/>
        </w:rPr>
        <w:t>atuará</w:t>
      </w:r>
      <w:r w:rsidRPr="00171F3F">
        <w:rPr>
          <w:sz w:val="24"/>
          <w:lang w:val="pt-BR"/>
        </w:rPr>
        <w:t xml:space="preserve"> para </w:t>
      </w:r>
      <w:r w:rsidRPr="003F450D">
        <w:rPr>
          <w:sz w:val="24"/>
          <w:szCs w:val="24"/>
          <w:lang w:val="pt-BR"/>
        </w:rPr>
        <w:t>impedir</w:t>
      </w:r>
      <w:r w:rsidRPr="00171F3F">
        <w:rPr>
          <w:sz w:val="24"/>
          <w:lang w:val="pt-BR"/>
        </w:rPr>
        <w:t xml:space="preserve"> seu uso indevido, </w:t>
      </w:r>
      <w:r w:rsidR="00D40647" w:rsidRPr="00CA6882">
        <w:rPr>
          <w:rFonts w:ascii="Sabon Next LT" w:hAnsi="Sabon Next LT" w:cs="Sabon Next LT"/>
          <w:lang w:val="pt-BR"/>
        </w:rPr>
        <w:t>roubo</w:t>
      </w:r>
      <w:r w:rsidRPr="00171F3F">
        <w:rPr>
          <w:sz w:val="24"/>
          <w:lang w:val="pt-BR"/>
        </w:rPr>
        <w:t xml:space="preserve">, fraude ou divulgação indevida. O Grupo do Fornecedor </w:t>
      </w:r>
      <w:r w:rsidRPr="003F450D">
        <w:rPr>
          <w:sz w:val="24"/>
          <w:szCs w:val="24"/>
          <w:lang w:val="pt-BR"/>
        </w:rPr>
        <w:t>utilizará</w:t>
      </w:r>
      <w:r w:rsidRPr="00171F3F">
        <w:rPr>
          <w:sz w:val="24"/>
          <w:lang w:val="pt-BR"/>
        </w:rPr>
        <w:t xml:space="preserve"> as informações </w:t>
      </w:r>
      <w:r w:rsidRPr="003F450D">
        <w:rPr>
          <w:sz w:val="24"/>
          <w:szCs w:val="24"/>
          <w:lang w:val="pt-BR"/>
        </w:rPr>
        <w:t>que possa receber</w:t>
      </w:r>
      <w:r w:rsidRPr="00171F3F">
        <w:rPr>
          <w:sz w:val="24"/>
          <w:lang w:val="pt-BR"/>
        </w:rPr>
        <w:t xml:space="preserve"> ou às quais possa ter acesso de forma legítima para a finalidade específica para a qual foram divulgadas, recebidas ou acessadas, e sempre </w:t>
      </w:r>
      <w:r w:rsidRPr="003F450D">
        <w:rPr>
          <w:sz w:val="24"/>
          <w:szCs w:val="24"/>
          <w:lang w:val="pt-BR"/>
        </w:rPr>
        <w:t xml:space="preserve">em conformidade </w:t>
      </w:r>
      <w:r w:rsidRPr="00171F3F">
        <w:rPr>
          <w:sz w:val="24"/>
          <w:lang w:val="pt-BR"/>
        </w:rPr>
        <w:t xml:space="preserve">com as disposições </w:t>
      </w:r>
      <w:r w:rsidRPr="003F450D">
        <w:rPr>
          <w:sz w:val="24"/>
          <w:szCs w:val="24"/>
          <w:lang w:val="pt-BR"/>
        </w:rPr>
        <w:t xml:space="preserve">das leis aplicáveis </w:t>
      </w:r>
      <w:r w:rsidRPr="00171F3F">
        <w:rPr>
          <w:sz w:val="24"/>
          <w:lang w:val="pt-BR"/>
        </w:rPr>
        <w:t xml:space="preserve">(incluindo, sem limitação, </w:t>
      </w:r>
      <w:r w:rsidRPr="003F450D">
        <w:rPr>
          <w:sz w:val="24"/>
          <w:szCs w:val="24"/>
          <w:lang w:val="pt-BR"/>
        </w:rPr>
        <w:t>normas</w:t>
      </w:r>
      <w:r w:rsidRPr="00171F3F">
        <w:rPr>
          <w:sz w:val="24"/>
          <w:lang w:val="pt-BR"/>
        </w:rPr>
        <w:t xml:space="preserve"> sobre </w:t>
      </w:r>
      <w:r w:rsidRPr="003F450D">
        <w:rPr>
          <w:sz w:val="24"/>
          <w:szCs w:val="24"/>
          <w:lang w:val="pt-BR"/>
        </w:rPr>
        <w:t>defesa da concorrência</w:t>
      </w:r>
      <w:r w:rsidRPr="00171F3F">
        <w:rPr>
          <w:sz w:val="24"/>
          <w:lang w:val="pt-BR"/>
        </w:rPr>
        <w:t xml:space="preserve">, proteção </w:t>
      </w:r>
      <w:r w:rsidRPr="003F450D">
        <w:rPr>
          <w:sz w:val="24"/>
          <w:szCs w:val="24"/>
          <w:lang w:val="pt-BR"/>
        </w:rPr>
        <w:t>do consumidor</w:t>
      </w:r>
      <w:r w:rsidRPr="00171F3F">
        <w:rPr>
          <w:sz w:val="24"/>
          <w:lang w:val="pt-BR"/>
        </w:rPr>
        <w:t xml:space="preserve">, privacidade de dados etc.). O Grupo do Fornecedor reconhece que o uso indevido, desonesto, não autorizado, ilegal ou </w:t>
      </w:r>
      <w:r w:rsidRPr="003F450D">
        <w:rPr>
          <w:sz w:val="24"/>
          <w:szCs w:val="24"/>
          <w:lang w:val="pt-BR"/>
        </w:rPr>
        <w:t>impróprio</w:t>
      </w:r>
      <w:r w:rsidRPr="00171F3F">
        <w:rPr>
          <w:sz w:val="24"/>
          <w:lang w:val="pt-BR"/>
        </w:rPr>
        <w:t xml:space="preserve"> de </w:t>
      </w:r>
      <w:r w:rsidRPr="003F450D">
        <w:rPr>
          <w:sz w:val="24"/>
          <w:szCs w:val="24"/>
          <w:lang w:val="pt-BR"/>
        </w:rPr>
        <w:t xml:space="preserve">qualquer informação, ainda </w:t>
      </w:r>
      <w:r w:rsidRPr="00171F3F">
        <w:rPr>
          <w:sz w:val="24"/>
          <w:lang w:val="pt-BR"/>
        </w:rPr>
        <w:t xml:space="preserve">que </w:t>
      </w:r>
      <w:r w:rsidRPr="003F450D">
        <w:rPr>
          <w:sz w:val="24"/>
          <w:szCs w:val="24"/>
          <w:lang w:val="pt-BR"/>
        </w:rPr>
        <w:t>beneficie ou resulte</w:t>
      </w:r>
      <w:r w:rsidRPr="00171F3F">
        <w:rPr>
          <w:sz w:val="24"/>
          <w:lang w:val="pt-BR"/>
        </w:rPr>
        <w:t xml:space="preserve"> em vantagem para a Techint</w:t>
      </w:r>
      <w:r w:rsidRPr="003F450D">
        <w:rPr>
          <w:sz w:val="24"/>
          <w:szCs w:val="24"/>
          <w:lang w:val="pt-BR"/>
        </w:rPr>
        <w:t xml:space="preserve"> E&amp;C</w:t>
      </w:r>
      <w:r w:rsidRPr="00171F3F">
        <w:rPr>
          <w:sz w:val="24"/>
          <w:lang w:val="pt-BR"/>
        </w:rPr>
        <w:t>, não é permitido, não será tolerado e será considerado infração grave pela Techint</w:t>
      </w:r>
      <w:r w:rsidRPr="003F450D">
        <w:rPr>
          <w:sz w:val="24"/>
          <w:szCs w:val="24"/>
          <w:lang w:val="pt-BR"/>
        </w:rPr>
        <w:t xml:space="preserve"> E&amp;C;</w:t>
      </w:r>
    </w:p>
    <w:p w14:paraId="0A4811BA" w14:textId="0E34151F" w:rsidR="0092662D" w:rsidRPr="004F4FF9" w:rsidRDefault="00EB29B8" w:rsidP="008A03B6">
      <w:pPr>
        <w:pStyle w:val="Prrafodelista"/>
        <w:keepNext/>
        <w:numPr>
          <w:ilvl w:val="0"/>
          <w:numId w:val="7"/>
        </w:numPr>
        <w:tabs>
          <w:tab w:val="left" w:pos="-90"/>
          <w:tab w:val="left" w:pos="90"/>
          <w:tab w:val="left" w:pos="720"/>
          <w:tab w:val="left" w:pos="1080"/>
        </w:tabs>
        <w:spacing w:line="360" w:lineRule="auto"/>
        <w:ind w:left="720" w:right="-63" w:hanging="450"/>
        <w:jc w:val="both"/>
        <w:outlineLvl w:val="0"/>
        <w:rPr>
          <w:sz w:val="24"/>
          <w:lang w:val="pt-BR"/>
        </w:rPr>
      </w:pPr>
      <w:r w:rsidRPr="003F450D">
        <w:rPr>
          <w:sz w:val="24"/>
          <w:szCs w:val="24"/>
          <w:lang w:val="pt-BR"/>
        </w:rPr>
        <w:t>Informará</w:t>
      </w:r>
      <w:r w:rsidRPr="004F4FF9">
        <w:rPr>
          <w:sz w:val="24"/>
          <w:lang w:val="pt-BR"/>
        </w:rPr>
        <w:t xml:space="preserve"> e </w:t>
      </w:r>
      <w:r w:rsidRPr="003F450D">
        <w:rPr>
          <w:sz w:val="24"/>
          <w:szCs w:val="24"/>
          <w:lang w:val="pt-BR"/>
        </w:rPr>
        <w:t>fornecerá treinamento adequado a</w:t>
      </w:r>
      <w:r w:rsidRPr="004F4FF9">
        <w:rPr>
          <w:sz w:val="24"/>
          <w:lang w:val="pt-BR"/>
        </w:rPr>
        <w:t xml:space="preserve"> todos os membros do Grupo do Fornecedor sobre os </w:t>
      </w:r>
      <w:r w:rsidRPr="003F450D">
        <w:rPr>
          <w:sz w:val="24"/>
          <w:szCs w:val="24"/>
          <w:lang w:val="pt-BR"/>
        </w:rPr>
        <w:t xml:space="preserve">padrões e </w:t>
      </w:r>
      <w:r w:rsidRPr="004F4FF9">
        <w:rPr>
          <w:sz w:val="24"/>
          <w:lang w:val="pt-BR"/>
        </w:rPr>
        <w:t xml:space="preserve">princípios gerais contidos no Código de Conduta para Fornecedores </w:t>
      </w:r>
      <w:r w:rsidRPr="003F450D">
        <w:rPr>
          <w:sz w:val="24"/>
          <w:szCs w:val="24"/>
          <w:lang w:val="pt-BR"/>
        </w:rPr>
        <w:t>da Techint E&amp;C e supervisionará</w:t>
      </w:r>
      <w:r w:rsidRPr="004F4FF9">
        <w:rPr>
          <w:sz w:val="24"/>
          <w:lang w:val="pt-BR"/>
        </w:rPr>
        <w:t xml:space="preserve"> o cumprimento das obrigações assumidas neste documento</w:t>
      </w:r>
      <w:r w:rsidRPr="003F450D">
        <w:rPr>
          <w:sz w:val="24"/>
          <w:szCs w:val="24"/>
          <w:lang w:val="pt-BR"/>
        </w:rPr>
        <w:t>;</w:t>
      </w:r>
    </w:p>
    <w:p w14:paraId="09DCBD0D" w14:textId="6DB4E19F" w:rsidR="0092662D" w:rsidRPr="00290742" w:rsidRDefault="00EB29B8" w:rsidP="008A03B6">
      <w:pPr>
        <w:pStyle w:val="Prrafodelista"/>
        <w:keepNext/>
        <w:numPr>
          <w:ilvl w:val="0"/>
          <w:numId w:val="7"/>
        </w:numPr>
        <w:tabs>
          <w:tab w:val="left" w:pos="-90"/>
          <w:tab w:val="left" w:pos="90"/>
          <w:tab w:val="left" w:pos="720"/>
          <w:tab w:val="left" w:pos="1080"/>
        </w:tabs>
        <w:spacing w:line="360" w:lineRule="auto"/>
        <w:ind w:left="720" w:right="-63" w:hanging="450"/>
        <w:jc w:val="both"/>
        <w:outlineLvl w:val="0"/>
        <w:rPr>
          <w:sz w:val="24"/>
          <w:lang w:val="pt-BR"/>
        </w:rPr>
      </w:pPr>
      <w:r w:rsidRPr="00290742">
        <w:rPr>
          <w:sz w:val="24"/>
          <w:lang w:val="pt-BR"/>
        </w:rPr>
        <w:t xml:space="preserve">Está ciente de que a Techint </w:t>
      </w:r>
      <w:r w:rsidRPr="003F450D">
        <w:rPr>
          <w:sz w:val="24"/>
          <w:szCs w:val="24"/>
          <w:lang w:val="pt-BR"/>
        </w:rPr>
        <w:t xml:space="preserve">E&amp;C </w:t>
      </w:r>
      <w:r w:rsidRPr="00290742">
        <w:rPr>
          <w:sz w:val="24"/>
          <w:lang w:val="pt-BR"/>
        </w:rPr>
        <w:t xml:space="preserve">tem o direito, a qualquer momento e sem consentimento prévio, </w:t>
      </w:r>
      <w:r w:rsidRPr="003F450D">
        <w:rPr>
          <w:sz w:val="24"/>
          <w:szCs w:val="24"/>
          <w:lang w:val="pt-BR"/>
        </w:rPr>
        <w:t>de revelar</w:t>
      </w:r>
      <w:r w:rsidRPr="00290742">
        <w:rPr>
          <w:sz w:val="24"/>
          <w:lang w:val="pt-BR"/>
        </w:rPr>
        <w:t xml:space="preserve"> o conteúdo desta carta a quem a Techint </w:t>
      </w:r>
      <w:r w:rsidRPr="003F450D">
        <w:rPr>
          <w:sz w:val="24"/>
          <w:szCs w:val="24"/>
          <w:lang w:val="pt-BR"/>
        </w:rPr>
        <w:t>E&amp;C determine</w:t>
      </w:r>
      <w:r w:rsidRPr="00290742">
        <w:rPr>
          <w:sz w:val="24"/>
          <w:lang w:val="pt-BR"/>
        </w:rPr>
        <w:t xml:space="preserve"> que </w:t>
      </w:r>
      <w:r w:rsidRPr="003F450D">
        <w:rPr>
          <w:sz w:val="24"/>
          <w:szCs w:val="24"/>
          <w:lang w:val="pt-BR"/>
        </w:rPr>
        <w:t>tenha</w:t>
      </w:r>
      <w:r w:rsidRPr="00290742">
        <w:rPr>
          <w:sz w:val="24"/>
          <w:lang w:val="pt-BR"/>
        </w:rPr>
        <w:t xml:space="preserve"> necessidade legítima de </w:t>
      </w:r>
      <w:r w:rsidRPr="003F450D">
        <w:rPr>
          <w:sz w:val="24"/>
          <w:szCs w:val="24"/>
          <w:lang w:val="pt-BR"/>
        </w:rPr>
        <w:t>conhecê-lo</w:t>
      </w:r>
      <w:r w:rsidRPr="00290742">
        <w:rPr>
          <w:sz w:val="24"/>
          <w:lang w:val="pt-BR"/>
        </w:rPr>
        <w:t xml:space="preserve">, incluindo, sem </w:t>
      </w:r>
      <w:r w:rsidRPr="00290742">
        <w:rPr>
          <w:sz w:val="24"/>
          <w:lang w:val="pt-BR"/>
        </w:rPr>
        <w:lastRenderedPageBreak/>
        <w:t xml:space="preserve">limitação, os respectivos governos dos Estados Unidos e do Reino Unido. Consente que </w:t>
      </w:r>
      <w:r w:rsidRPr="003F450D">
        <w:rPr>
          <w:sz w:val="24"/>
          <w:szCs w:val="24"/>
          <w:lang w:val="pt-BR"/>
        </w:rPr>
        <w:t xml:space="preserve">a </w:t>
      </w:r>
      <w:r w:rsidRPr="00290742">
        <w:rPr>
          <w:sz w:val="24"/>
          <w:lang w:val="pt-BR"/>
        </w:rPr>
        <w:t xml:space="preserve">Techint </w:t>
      </w:r>
      <w:r w:rsidRPr="003F450D">
        <w:rPr>
          <w:sz w:val="24"/>
          <w:szCs w:val="24"/>
          <w:lang w:val="pt-BR"/>
        </w:rPr>
        <w:t>E&amp;C comunique</w:t>
      </w:r>
      <w:r w:rsidRPr="00290742">
        <w:rPr>
          <w:sz w:val="24"/>
          <w:lang w:val="pt-BR"/>
        </w:rPr>
        <w:t xml:space="preserve"> a qualquer autoridade governamental qualquer violação ou suspeita de violação das obrigações </w:t>
      </w:r>
      <w:r w:rsidRPr="003F450D">
        <w:rPr>
          <w:sz w:val="24"/>
          <w:szCs w:val="24"/>
          <w:lang w:val="pt-BR"/>
        </w:rPr>
        <w:t xml:space="preserve">aqui </w:t>
      </w:r>
      <w:r w:rsidRPr="00290742">
        <w:rPr>
          <w:sz w:val="24"/>
          <w:lang w:val="pt-BR"/>
        </w:rPr>
        <w:t xml:space="preserve">assumidas e </w:t>
      </w:r>
      <w:r w:rsidRPr="003F450D">
        <w:rPr>
          <w:sz w:val="24"/>
          <w:szCs w:val="24"/>
          <w:lang w:val="pt-BR"/>
        </w:rPr>
        <w:t>aceita</w:t>
      </w:r>
      <w:r w:rsidRPr="00290742">
        <w:rPr>
          <w:sz w:val="24"/>
          <w:lang w:val="pt-BR"/>
        </w:rPr>
        <w:t xml:space="preserve"> e se compromete a cumprir e cooperar com qualquer averiguação ou investigação</w:t>
      </w:r>
      <w:r w:rsidRPr="003F450D">
        <w:rPr>
          <w:sz w:val="24"/>
          <w:szCs w:val="24"/>
          <w:lang w:val="pt-BR"/>
        </w:rPr>
        <w:t xml:space="preserve"> conduzida</w:t>
      </w:r>
      <w:r w:rsidRPr="00290742">
        <w:rPr>
          <w:sz w:val="24"/>
          <w:lang w:val="pt-BR"/>
        </w:rPr>
        <w:t xml:space="preserve"> pela Techint </w:t>
      </w:r>
      <w:r w:rsidRPr="003F450D">
        <w:rPr>
          <w:sz w:val="24"/>
          <w:szCs w:val="24"/>
          <w:lang w:val="pt-BR"/>
        </w:rPr>
        <w:t xml:space="preserve">E&amp;C </w:t>
      </w:r>
      <w:r w:rsidRPr="00290742">
        <w:rPr>
          <w:sz w:val="24"/>
          <w:lang w:val="pt-BR"/>
        </w:rPr>
        <w:t xml:space="preserve">ou em </w:t>
      </w:r>
      <w:r w:rsidRPr="003F450D">
        <w:rPr>
          <w:sz w:val="24"/>
          <w:szCs w:val="24"/>
          <w:lang w:val="pt-BR"/>
        </w:rPr>
        <w:t xml:space="preserve">seu </w:t>
      </w:r>
      <w:r w:rsidRPr="00290742">
        <w:rPr>
          <w:sz w:val="24"/>
          <w:lang w:val="pt-BR"/>
        </w:rPr>
        <w:t>nome</w:t>
      </w:r>
      <w:r w:rsidRPr="003F450D">
        <w:rPr>
          <w:sz w:val="24"/>
          <w:szCs w:val="24"/>
          <w:lang w:val="pt-BR"/>
        </w:rPr>
        <w:t>,</w:t>
      </w:r>
      <w:r w:rsidRPr="00290742">
        <w:rPr>
          <w:sz w:val="24"/>
          <w:lang w:val="pt-BR"/>
        </w:rPr>
        <w:t xml:space="preserve"> ou por qualquer autoridade governamental, relacionada ao cumprimento ou </w:t>
      </w:r>
      <w:r w:rsidRPr="003F450D">
        <w:rPr>
          <w:sz w:val="24"/>
          <w:szCs w:val="24"/>
          <w:lang w:val="pt-BR"/>
        </w:rPr>
        <w:t xml:space="preserve">descumprimento </w:t>
      </w:r>
      <w:r w:rsidRPr="00290742">
        <w:rPr>
          <w:sz w:val="24"/>
          <w:lang w:val="pt-BR"/>
        </w:rPr>
        <w:t xml:space="preserve">das obrigações </w:t>
      </w:r>
      <w:r w:rsidRPr="003F450D">
        <w:rPr>
          <w:sz w:val="24"/>
          <w:szCs w:val="24"/>
          <w:lang w:val="pt-BR"/>
        </w:rPr>
        <w:t xml:space="preserve">aqui </w:t>
      </w:r>
      <w:r w:rsidRPr="00290742">
        <w:rPr>
          <w:sz w:val="24"/>
          <w:lang w:val="pt-BR"/>
        </w:rPr>
        <w:t xml:space="preserve">assumidas ou de qualquer </w:t>
      </w:r>
      <w:r w:rsidRPr="003F450D">
        <w:rPr>
          <w:sz w:val="24"/>
          <w:szCs w:val="24"/>
          <w:lang w:val="pt-BR"/>
        </w:rPr>
        <w:t>lei</w:t>
      </w:r>
      <w:r w:rsidRPr="00290742">
        <w:rPr>
          <w:sz w:val="24"/>
          <w:lang w:val="pt-BR"/>
        </w:rPr>
        <w:t xml:space="preserve"> ou disposição </w:t>
      </w:r>
      <w:r w:rsidRPr="003F450D">
        <w:rPr>
          <w:sz w:val="24"/>
          <w:szCs w:val="24"/>
          <w:lang w:val="pt-BR"/>
        </w:rPr>
        <w:t>anticorrupção aplicável;</w:t>
      </w:r>
    </w:p>
    <w:p w14:paraId="744D6334" w14:textId="0C6C53C7" w:rsidR="0092662D" w:rsidRPr="00652616" w:rsidRDefault="00EB29B8" w:rsidP="008A03B6">
      <w:pPr>
        <w:pStyle w:val="Prrafodelista"/>
        <w:keepNext/>
        <w:numPr>
          <w:ilvl w:val="0"/>
          <w:numId w:val="7"/>
        </w:numPr>
        <w:tabs>
          <w:tab w:val="left" w:pos="-90"/>
          <w:tab w:val="left" w:pos="90"/>
          <w:tab w:val="left" w:pos="720"/>
          <w:tab w:val="left" w:pos="1080"/>
        </w:tabs>
        <w:spacing w:line="360" w:lineRule="auto"/>
        <w:ind w:left="720" w:right="-63" w:hanging="450"/>
        <w:jc w:val="both"/>
        <w:outlineLvl w:val="0"/>
        <w:rPr>
          <w:sz w:val="24"/>
          <w:lang w:val="pt-BR"/>
        </w:rPr>
      </w:pPr>
      <w:r w:rsidRPr="00781C3E">
        <w:rPr>
          <w:sz w:val="24"/>
          <w:lang w:val="pt-BR"/>
        </w:rPr>
        <w:t xml:space="preserve">Entende que nenhum administrador, diretor, </w:t>
      </w:r>
      <w:r w:rsidRPr="003F450D">
        <w:rPr>
          <w:sz w:val="24"/>
          <w:szCs w:val="24"/>
          <w:lang w:val="pt-BR"/>
        </w:rPr>
        <w:t>empregado</w:t>
      </w:r>
      <w:r w:rsidRPr="00781C3E">
        <w:rPr>
          <w:sz w:val="24"/>
          <w:lang w:val="pt-BR"/>
        </w:rPr>
        <w:t xml:space="preserve"> ou representante da Techint </w:t>
      </w:r>
      <w:r w:rsidRPr="003F450D">
        <w:rPr>
          <w:sz w:val="24"/>
          <w:szCs w:val="24"/>
          <w:lang w:val="pt-BR"/>
        </w:rPr>
        <w:t xml:space="preserve">E&amp;C </w:t>
      </w:r>
      <w:r w:rsidRPr="00652616">
        <w:rPr>
          <w:sz w:val="24"/>
          <w:lang w:val="pt-BR"/>
        </w:rPr>
        <w:t xml:space="preserve">tem ou terá autoridade para dar </w:t>
      </w:r>
      <w:r w:rsidRPr="003F450D">
        <w:rPr>
          <w:sz w:val="24"/>
          <w:szCs w:val="24"/>
          <w:lang w:val="pt-BR"/>
        </w:rPr>
        <w:t>instruções expressas</w:t>
      </w:r>
      <w:r w:rsidRPr="00652616">
        <w:rPr>
          <w:sz w:val="24"/>
          <w:lang w:val="pt-BR"/>
        </w:rPr>
        <w:t xml:space="preserve"> ou </w:t>
      </w:r>
      <w:r w:rsidRPr="003F450D">
        <w:rPr>
          <w:sz w:val="24"/>
          <w:szCs w:val="24"/>
          <w:lang w:val="pt-BR"/>
        </w:rPr>
        <w:t>implícitas, escritas</w:t>
      </w:r>
      <w:r w:rsidRPr="00652616">
        <w:rPr>
          <w:sz w:val="24"/>
          <w:lang w:val="pt-BR"/>
        </w:rPr>
        <w:t xml:space="preserve"> ou </w:t>
      </w:r>
      <w:r w:rsidRPr="003F450D">
        <w:rPr>
          <w:sz w:val="24"/>
          <w:szCs w:val="24"/>
          <w:lang w:val="pt-BR"/>
        </w:rPr>
        <w:t>orais</w:t>
      </w:r>
      <w:r w:rsidRPr="00652616">
        <w:rPr>
          <w:sz w:val="24"/>
          <w:lang w:val="pt-BR"/>
        </w:rPr>
        <w:t xml:space="preserve">, que </w:t>
      </w:r>
      <w:r w:rsidRPr="003F450D">
        <w:rPr>
          <w:sz w:val="24"/>
          <w:szCs w:val="24"/>
          <w:lang w:val="pt-BR"/>
        </w:rPr>
        <w:t>autorizem</w:t>
      </w:r>
      <w:r w:rsidRPr="00652616">
        <w:rPr>
          <w:sz w:val="24"/>
          <w:lang w:val="pt-BR"/>
        </w:rPr>
        <w:t xml:space="preserve"> o Grupo do Fornecedor a assumir </w:t>
      </w:r>
      <w:r w:rsidRPr="003F450D">
        <w:rPr>
          <w:sz w:val="24"/>
          <w:szCs w:val="24"/>
          <w:lang w:val="pt-BR"/>
        </w:rPr>
        <w:t xml:space="preserve">compromissos </w:t>
      </w:r>
      <w:r w:rsidRPr="00652616">
        <w:rPr>
          <w:sz w:val="24"/>
          <w:lang w:val="pt-BR"/>
        </w:rPr>
        <w:t xml:space="preserve">com terceiros em nome da Techint </w:t>
      </w:r>
      <w:r w:rsidRPr="003F450D">
        <w:rPr>
          <w:sz w:val="24"/>
          <w:szCs w:val="24"/>
          <w:lang w:val="pt-BR"/>
        </w:rPr>
        <w:t xml:space="preserve">E&amp;C em violação dos </w:t>
      </w:r>
      <w:r w:rsidRPr="00652616">
        <w:rPr>
          <w:sz w:val="24"/>
          <w:lang w:val="pt-BR"/>
        </w:rPr>
        <w:t>compromissos estabelecidos nesta carta</w:t>
      </w:r>
      <w:r w:rsidRPr="003F450D">
        <w:rPr>
          <w:sz w:val="24"/>
          <w:szCs w:val="24"/>
          <w:lang w:val="pt-BR"/>
        </w:rPr>
        <w:t>;</w:t>
      </w:r>
    </w:p>
    <w:p w14:paraId="57E3A6AB" w14:textId="4B580F25" w:rsidR="0092662D" w:rsidRPr="003A4955" w:rsidRDefault="00EB29B8" w:rsidP="008A03B6">
      <w:pPr>
        <w:pStyle w:val="Prrafodelista"/>
        <w:keepNext/>
        <w:numPr>
          <w:ilvl w:val="0"/>
          <w:numId w:val="7"/>
        </w:numPr>
        <w:tabs>
          <w:tab w:val="left" w:pos="-90"/>
          <w:tab w:val="left" w:pos="90"/>
          <w:tab w:val="left" w:pos="720"/>
          <w:tab w:val="left" w:pos="1080"/>
        </w:tabs>
        <w:spacing w:line="360" w:lineRule="auto"/>
        <w:ind w:left="720" w:right="-63" w:hanging="450"/>
        <w:jc w:val="both"/>
        <w:outlineLvl w:val="0"/>
        <w:rPr>
          <w:sz w:val="24"/>
          <w:lang w:val="pt-BR"/>
        </w:rPr>
      </w:pPr>
      <w:r w:rsidRPr="003A4955">
        <w:rPr>
          <w:sz w:val="24"/>
          <w:lang w:val="pt-BR"/>
        </w:rPr>
        <w:t xml:space="preserve">Declara que todos os membros do Grupo do Fornecedor </w:t>
      </w:r>
      <w:r w:rsidRPr="003F450D">
        <w:rPr>
          <w:sz w:val="24"/>
          <w:szCs w:val="24"/>
          <w:lang w:val="pt-BR"/>
        </w:rPr>
        <w:t>são contratados em termos compatíveis</w:t>
      </w:r>
      <w:r w:rsidRPr="003A4955">
        <w:rPr>
          <w:sz w:val="24"/>
          <w:lang w:val="pt-BR"/>
        </w:rPr>
        <w:t xml:space="preserve"> com este documento, incluindo, sem limitação, </w:t>
      </w:r>
      <w:r w:rsidRPr="003F450D">
        <w:rPr>
          <w:sz w:val="24"/>
          <w:szCs w:val="24"/>
          <w:lang w:val="pt-BR"/>
        </w:rPr>
        <w:t>os termos relativos</w:t>
      </w:r>
      <w:r w:rsidRPr="003A4955">
        <w:rPr>
          <w:sz w:val="24"/>
          <w:lang w:val="pt-BR"/>
        </w:rPr>
        <w:t xml:space="preserve"> a antissuborno, confidencialidade e proteção de dados, e que todos eles </w:t>
      </w:r>
      <w:r w:rsidRPr="003F450D">
        <w:rPr>
          <w:sz w:val="24"/>
          <w:szCs w:val="24"/>
          <w:lang w:val="pt-BR"/>
        </w:rPr>
        <w:t>conduzirão</w:t>
      </w:r>
      <w:r w:rsidRPr="003A4955">
        <w:rPr>
          <w:sz w:val="24"/>
          <w:lang w:val="pt-BR"/>
        </w:rPr>
        <w:t xml:space="preserve"> a relação comercial ou prestarão serviços à Techint </w:t>
      </w:r>
      <w:r w:rsidRPr="003F450D">
        <w:rPr>
          <w:sz w:val="24"/>
          <w:szCs w:val="24"/>
          <w:lang w:val="pt-BR"/>
        </w:rPr>
        <w:t xml:space="preserve">E&amp;C em conformidade </w:t>
      </w:r>
      <w:r w:rsidRPr="003A4955">
        <w:rPr>
          <w:sz w:val="24"/>
          <w:lang w:val="pt-BR"/>
        </w:rPr>
        <w:t>com tais disposições</w:t>
      </w:r>
      <w:r w:rsidRPr="003F450D">
        <w:rPr>
          <w:sz w:val="24"/>
          <w:szCs w:val="24"/>
          <w:lang w:val="pt-BR"/>
        </w:rPr>
        <w:t>;</w:t>
      </w:r>
    </w:p>
    <w:p w14:paraId="537DD3CC" w14:textId="1768DEE3" w:rsidR="0092662D" w:rsidRPr="00A023FE" w:rsidRDefault="00EB29B8" w:rsidP="008A03B6">
      <w:pPr>
        <w:pStyle w:val="Prrafodelista"/>
        <w:keepNext/>
        <w:numPr>
          <w:ilvl w:val="0"/>
          <w:numId w:val="7"/>
        </w:numPr>
        <w:tabs>
          <w:tab w:val="left" w:pos="-90"/>
          <w:tab w:val="left" w:pos="90"/>
          <w:tab w:val="left" w:pos="720"/>
          <w:tab w:val="left" w:pos="1080"/>
        </w:tabs>
        <w:spacing w:line="360" w:lineRule="auto"/>
        <w:ind w:left="720" w:right="-63" w:hanging="450"/>
        <w:jc w:val="both"/>
        <w:outlineLvl w:val="0"/>
        <w:rPr>
          <w:sz w:val="24"/>
          <w:lang w:val="pt-BR"/>
        </w:rPr>
      </w:pPr>
      <w:r w:rsidRPr="00640605">
        <w:rPr>
          <w:sz w:val="24"/>
          <w:lang w:val="pt-BR"/>
        </w:rPr>
        <w:t xml:space="preserve">Não subcontratará serviços nem </w:t>
      </w:r>
      <w:r w:rsidRPr="003F450D">
        <w:rPr>
          <w:rFonts w:eastAsia="SimSun"/>
          <w:sz w:val="24"/>
          <w:szCs w:val="24"/>
          <w:lang w:val="pt-BR" w:eastAsia="zh-CN"/>
        </w:rPr>
        <w:t>cederá qualquer obrigação decorrente do contrato</w:t>
      </w:r>
      <w:r w:rsidRPr="00640605">
        <w:rPr>
          <w:sz w:val="24"/>
          <w:lang w:val="pt-BR"/>
        </w:rPr>
        <w:t>, negócio ou relação comercial com a Techint</w:t>
      </w:r>
      <w:r w:rsidRPr="003F450D">
        <w:rPr>
          <w:rFonts w:eastAsia="SimSun"/>
          <w:sz w:val="24"/>
          <w:szCs w:val="24"/>
          <w:lang w:val="pt-BR" w:eastAsia="zh-CN"/>
        </w:rPr>
        <w:t xml:space="preserve"> E&amp;C, salvo mediante acordo expresso</w:t>
      </w:r>
      <w:r w:rsidRPr="00640605">
        <w:rPr>
          <w:sz w:val="24"/>
          <w:lang w:val="pt-BR"/>
        </w:rPr>
        <w:t xml:space="preserve"> com a Techint</w:t>
      </w:r>
      <w:r w:rsidRPr="003F450D">
        <w:rPr>
          <w:rFonts w:eastAsia="SimSun"/>
          <w:sz w:val="24"/>
          <w:szCs w:val="24"/>
          <w:lang w:val="pt-BR" w:eastAsia="zh-CN"/>
        </w:rPr>
        <w:t xml:space="preserve"> E&amp;C</w:t>
      </w:r>
      <w:r w:rsidRPr="00640605">
        <w:rPr>
          <w:sz w:val="24"/>
          <w:lang w:val="pt-BR"/>
        </w:rPr>
        <w:t xml:space="preserve"> e desde que o Fornecedor: (a) realize e comprove a </w:t>
      </w:r>
      <w:r w:rsidRPr="003F450D">
        <w:rPr>
          <w:rFonts w:eastAsia="SimSun"/>
          <w:sz w:val="24"/>
          <w:szCs w:val="24"/>
          <w:lang w:val="pt-BR" w:eastAsia="zh-CN"/>
        </w:rPr>
        <w:t xml:space="preserve">devida diligência sobre o </w:t>
      </w:r>
      <w:r w:rsidRPr="00640605">
        <w:rPr>
          <w:sz w:val="24"/>
          <w:lang w:val="pt-BR"/>
        </w:rPr>
        <w:t>subcontratado</w:t>
      </w:r>
      <w:r w:rsidRPr="003F450D">
        <w:rPr>
          <w:rFonts w:eastAsia="SimSun"/>
          <w:sz w:val="24"/>
          <w:szCs w:val="24"/>
          <w:lang w:val="pt-BR" w:eastAsia="zh-CN"/>
        </w:rPr>
        <w:t>;</w:t>
      </w:r>
      <w:r w:rsidRPr="00640605">
        <w:rPr>
          <w:sz w:val="24"/>
          <w:lang w:val="pt-BR"/>
        </w:rPr>
        <w:t xml:space="preserve"> </w:t>
      </w:r>
      <w:r w:rsidRPr="00A023FE">
        <w:rPr>
          <w:sz w:val="24"/>
          <w:lang w:val="pt-BR"/>
        </w:rPr>
        <w:t>(b) celebre contrato escrito com o subcontratado</w:t>
      </w:r>
      <w:r w:rsidRPr="003F450D">
        <w:rPr>
          <w:rFonts w:eastAsia="SimSun"/>
          <w:sz w:val="24"/>
          <w:szCs w:val="24"/>
          <w:lang w:val="pt-BR" w:eastAsia="zh-CN"/>
        </w:rPr>
        <w:t>, incluindo</w:t>
      </w:r>
      <w:r w:rsidRPr="00A023FE">
        <w:rPr>
          <w:sz w:val="24"/>
          <w:lang w:val="pt-BR"/>
        </w:rPr>
        <w:t xml:space="preserve"> descrição detalhada do escopo dos serviços e </w:t>
      </w:r>
      <w:r w:rsidRPr="003F450D">
        <w:rPr>
          <w:rFonts w:eastAsia="SimSun"/>
          <w:sz w:val="24"/>
          <w:szCs w:val="24"/>
          <w:lang w:val="pt-BR" w:eastAsia="zh-CN"/>
        </w:rPr>
        <w:t xml:space="preserve">definição clara da </w:t>
      </w:r>
      <w:r w:rsidRPr="00A023FE">
        <w:rPr>
          <w:sz w:val="24"/>
          <w:lang w:val="pt-BR"/>
        </w:rPr>
        <w:t xml:space="preserve">remuneração ou </w:t>
      </w:r>
      <w:r w:rsidRPr="003F450D">
        <w:rPr>
          <w:rFonts w:eastAsia="SimSun"/>
          <w:sz w:val="24"/>
          <w:szCs w:val="24"/>
          <w:lang w:val="pt-BR" w:eastAsia="zh-CN"/>
        </w:rPr>
        <w:t>dos honorários acordados</w:t>
      </w:r>
      <w:r w:rsidRPr="00A023FE">
        <w:rPr>
          <w:sz w:val="24"/>
          <w:lang w:val="pt-BR"/>
        </w:rPr>
        <w:t xml:space="preserve">; (c) inclua disposições antissuborno semelhantes às incluídas nesta </w:t>
      </w:r>
      <w:r w:rsidRPr="003F450D">
        <w:rPr>
          <w:rFonts w:eastAsia="SimSun"/>
          <w:sz w:val="24"/>
          <w:szCs w:val="24"/>
          <w:lang w:val="pt-BR" w:eastAsia="zh-CN"/>
        </w:rPr>
        <w:t>LOA</w:t>
      </w:r>
      <w:r w:rsidRPr="00A023FE">
        <w:rPr>
          <w:sz w:val="24"/>
          <w:lang w:val="pt-BR"/>
        </w:rPr>
        <w:t xml:space="preserve">; (d) proíba o subcontratado de </w:t>
      </w:r>
      <w:r w:rsidRPr="003F450D">
        <w:rPr>
          <w:rFonts w:eastAsia="SimSun"/>
          <w:sz w:val="24"/>
          <w:szCs w:val="24"/>
          <w:lang w:val="pt-BR" w:eastAsia="zh-CN"/>
        </w:rPr>
        <w:t>realizar qualquer pagamento</w:t>
      </w:r>
      <w:r w:rsidRPr="00A023FE">
        <w:rPr>
          <w:sz w:val="24"/>
          <w:lang w:val="pt-BR"/>
        </w:rPr>
        <w:t xml:space="preserve"> em nome da Techint</w:t>
      </w:r>
      <w:r w:rsidRPr="003F450D">
        <w:rPr>
          <w:rFonts w:eastAsia="SimSun"/>
          <w:sz w:val="24"/>
          <w:szCs w:val="24"/>
          <w:lang w:val="pt-BR" w:eastAsia="zh-CN"/>
        </w:rPr>
        <w:t xml:space="preserve"> E&amp;C</w:t>
      </w:r>
      <w:r w:rsidRPr="00A023FE">
        <w:rPr>
          <w:sz w:val="24"/>
          <w:lang w:val="pt-BR"/>
        </w:rPr>
        <w:t xml:space="preserve"> ou de compensar qualquer pagamento em nome da Techint</w:t>
      </w:r>
      <w:r w:rsidRPr="003F450D">
        <w:rPr>
          <w:rFonts w:eastAsia="SimSun"/>
          <w:sz w:val="24"/>
          <w:szCs w:val="24"/>
          <w:lang w:val="pt-BR" w:eastAsia="zh-CN"/>
        </w:rPr>
        <w:t xml:space="preserve"> E&amp;C</w:t>
      </w:r>
      <w:r w:rsidRPr="00A023FE">
        <w:rPr>
          <w:sz w:val="24"/>
          <w:lang w:val="pt-BR"/>
        </w:rPr>
        <w:t xml:space="preserve">; (e) </w:t>
      </w:r>
      <w:r w:rsidRPr="003F450D">
        <w:rPr>
          <w:rFonts w:eastAsia="SimSun"/>
          <w:sz w:val="24"/>
          <w:szCs w:val="24"/>
          <w:lang w:val="pt-BR" w:eastAsia="zh-CN"/>
        </w:rPr>
        <w:t>estabeleça</w:t>
      </w:r>
      <w:r w:rsidRPr="00A023FE">
        <w:rPr>
          <w:sz w:val="24"/>
          <w:lang w:val="pt-BR"/>
        </w:rPr>
        <w:t xml:space="preserve"> claramente que o subcontratado não </w:t>
      </w:r>
      <w:r w:rsidRPr="003F450D">
        <w:rPr>
          <w:rFonts w:eastAsia="SimSun"/>
          <w:sz w:val="24"/>
          <w:szCs w:val="24"/>
          <w:lang w:val="pt-BR" w:eastAsia="zh-CN"/>
        </w:rPr>
        <w:t>possui</w:t>
      </w:r>
      <w:r w:rsidRPr="00A023FE">
        <w:rPr>
          <w:sz w:val="24"/>
          <w:lang w:val="pt-BR"/>
        </w:rPr>
        <w:t xml:space="preserve"> proprietários, diretores, administradores, </w:t>
      </w:r>
      <w:r w:rsidRPr="003F450D">
        <w:rPr>
          <w:rFonts w:eastAsia="SimSun"/>
          <w:sz w:val="24"/>
          <w:szCs w:val="24"/>
          <w:lang w:val="pt-BR" w:eastAsia="zh-CN"/>
        </w:rPr>
        <w:t xml:space="preserve">empregados ou Representantes </w:t>
      </w:r>
      <w:r w:rsidRPr="00A023FE">
        <w:rPr>
          <w:sz w:val="24"/>
          <w:lang w:val="pt-BR"/>
        </w:rPr>
        <w:t>que sejam agentes</w:t>
      </w:r>
      <w:r w:rsidRPr="003F450D">
        <w:rPr>
          <w:rFonts w:eastAsia="SimSun"/>
          <w:sz w:val="24"/>
          <w:szCs w:val="24"/>
          <w:lang w:val="pt-BR" w:eastAsia="zh-CN"/>
        </w:rPr>
        <w:t xml:space="preserve"> ou</w:t>
      </w:r>
      <w:r w:rsidRPr="00A023FE">
        <w:rPr>
          <w:sz w:val="24"/>
          <w:lang w:val="pt-BR"/>
        </w:rPr>
        <w:t xml:space="preserve"> intermediários, </w:t>
      </w:r>
      <w:r w:rsidRPr="003F450D">
        <w:rPr>
          <w:rFonts w:eastAsia="SimSun"/>
          <w:sz w:val="24"/>
          <w:szCs w:val="24"/>
          <w:lang w:val="pt-BR" w:eastAsia="zh-CN"/>
        </w:rPr>
        <w:t>empregados</w:t>
      </w:r>
      <w:r w:rsidRPr="00A023FE">
        <w:rPr>
          <w:sz w:val="24"/>
          <w:lang w:val="pt-BR"/>
        </w:rPr>
        <w:t xml:space="preserve"> ou de </w:t>
      </w:r>
      <w:r w:rsidRPr="003F450D">
        <w:rPr>
          <w:rFonts w:eastAsia="SimSun"/>
          <w:sz w:val="24"/>
          <w:szCs w:val="24"/>
          <w:lang w:val="pt-BR" w:eastAsia="zh-CN"/>
        </w:rPr>
        <w:t>qualquer outra forma</w:t>
      </w:r>
      <w:r w:rsidRPr="00A023FE">
        <w:rPr>
          <w:sz w:val="24"/>
          <w:lang w:val="pt-BR"/>
        </w:rPr>
        <w:t xml:space="preserve"> afiliados a qualquer governo ou </w:t>
      </w:r>
      <w:r w:rsidRPr="003F450D">
        <w:rPr>
          <w:rFonts w:eastAsia="SimSun"/>
          <w:sz w:val="24"/>
          <w:szCs w:val="24"/>
          <w:lang w:val="pt-BR" w:eastAsia="zh-CN"/>
        </w:rPr>
        <w:t>órgão</w:t>
      </w:r>
      <w:r w:rsidRPr="00A023FE">
        <w:rPr>
          <w:sz w:val="24"/>
          <w:lang w:val="pt-BR"/>
        </w:rPr>
        <w:t xml:space="preserve"> governamental; e (f) informe regularmente </w:t>
      </w:r>
      <w:r w:rsidRPr="003F450D">
        <w:rPr>
          <w:rFonts w:eastAsia="SimSun"/>
          <w:sz w:val="24"/>
          <w:szCs w:val="24"/>
          <w:lang w:val="pt-BR" w:eastAsia="zh-CN"/>
        </w:rPr>
        <w:t>os</w:t>
      </w:r>
      <w:r w:rsidRPr="00A023FE">
        <w:rPr>
          <w:sz w:val="24"/>
          <w:lang w:val="pt-BR"/>
        </w:rPr>
        <w:t xml:space="preserve"> representantes da Techint</w:t>
      </w:r>
      <w:r w:rsidRPr="003F450D">
        <w:rPr>
          <w:rFonts w:eastAsia="SimSun"/>
          <w:sz w:val="24"/>
          <w:szCs w:val="24"/>
          <w:lang w:val="pt-BR" w:eastAsia="zh-CN"/>
        </w:rPr>
        <w:t xml:space="preserve"> E&amp;C sobre</w:t>
      </w:r>
      <w:r w:rsidRPr="00A023FE">
        <w:rPr>
          <w:sz w:val="24"/>
          <w:lang w:val="pt-BR"/>
        </w:rPr>
        <w:t xml:space="preserve"> qualquer evento ou </w:t>
      </w:r>
      <w:r w:rsidRPr="003F450D">
        <w:rPr>
          <w:rFonts w:eastAsia="SimSun"/>
          <w:sz w:val="24"/>
          <w:szCs w:val="24"/>
          <w:lang w:val="pt-BR" w:eastAsia="zh-CN"/>
        </w:rPr>
        <w:t>alteração relevante</w:t>
      </w:r>
      <w:r w:rsidRPr="00A023FE">
        <w:rPr>
          <w:sz w:val="24"/>
          <w:lang w:val="pt-BR"/>
        </w:rPr>
        <w:t xml:space="preserve"> no acordo</w:t>
      </w:r>
      <w:r w:rsidRPr="003F450D">
        <w:rPr>
          <w:rFonts w:eastAsia="SimSun"/>
          <w:sz w:val="24"/>
          <w:szCs w:val="24"/>
          <w:lang w:val="pt-BR" w:eastAsia="zh-CN"/>
        </w:rPr>
        <w:t xml:space="preserve">; </w:t>
      </w:r>
    </w:p>
    <w:p w14:paraId="1D33259C" w14:textId="0527A882" w:rsidR="0092662D" w:rsidRPr="002E5ED0" w:rsidRDefault="00EB29B8" w:rsidP="008A03B6">
      <w:pPr>
        <w:pStyle w:val="Prrafodelista"/>
        <w:keepNext/>
        <w:numPr>
          <w:ilvl w:val="0"/>
          <w:numId w:val="7"/>
        </w:numPr>
        <w:tabs>
          <w:tab w:val="left" w:pos="-90"/>
          <w:tab w:val="left" w:pos="720"/>
        </w:tabs>
        <w:spacing w:line="360" w:lineRule="auto"/>
        <w:ind w:left="720" w:right="-63" w:hanging="450"/>
        <w:jc w:val="both"/>
        <w:outlineLvl w:val="0"/>
        <w:rPr>
          <w:sz w:val="24"/>
          <w:lang w:val="pt-BR"/>
        </w:rPr>
      </w:pPr>
      <w:r w:rsidRPr="002E5ED0">
        <w:rPr>
          <w:sz w:val="24"/>
          <w:lang w:val="pt-BR"/>
        </w:rPr>
        <w:t xml:space="preserve">Está ciente de que a Techint </w:t>
      </w:r>
      <w:r w:rsidRPr="003F450D">
        <w:rPr>
          <w:sz w:val="24"/>
          <w:szCs w:val="24"/>
          <w:lang w:val="pt-BR"/>
        </w:rPr>
        <w:t>E&amp;C poderá</w:t>
      </w:r>
      <w:r w:rsidRPr="002E5ED0">
        <w:rPr>
          <w:sz w:val="24"/>
          <w:lang w:val="pt-BR"/>
        </w:rPr>
        <w:t xml:space="preserve"> suspender e </w:t>
      </w:r>
      <w:r w:rsidRPr="003F450D">
        <w:rPr>
          <w:sz w:val="24"/>
          <w:szCs w:val="24"/>
          <w:lang w:val="pt-BR"/>
        </w:rPr>
        <w:t>terá</w:t>
      </w:r>
      <w:r w:rsidRPr="002E5ED0">
        <w:rPr>
          <w:sz w:val="24"/>
          <w:lang w:val="pt-BR"/>
        </w:rPr>
        <w:t xml:space="preserve"> o direito de rescindir imediatamente qualquer acordo ou transação </w:t>
      </w:r>
      <w:r w:rsidRPr="003F450D">
        <w:rPr>
          <w:sz w:val="24"/>
          <w:szCs w:val="24"/>
          <w:lang w:val="pt-BR"/>
        </w:rPr>
        <w:t xml:space="preserve">comercial celebrada </w:t>
      </w:r>
      <w:r w:rsidRPr="002E5ED0">
        <w:rPr>
          <w:sz w:val="24"/>
          <w:lang w:val="pt-BR"/>
        </w:rPr>
        <w:lastRenderedPageBreak/>
        <w:t xml:space="preserve">entre o Fornecedor e a Techint </w:t>
      </w:r>
      <w:r w:rsidRPr="003F450D">
        <w:rPr>
          <w:sz w:val="24"/>
          <w:szCs w:val="24"/>
          <w:lang w:val="pt-BR"/>
        </w:rPr>
        <w:t>E&amp;C ao</w:t>
      </w:r>
      <w:r w:rsidRPr="002E5ED0">
        <w:rPr>
          <w:sz w:val="24"/>
          <w:lang w:val="pt-BR"/>
        </w:rPr>
        <w:t xml:space="preserve"> tomar conhecimento de qualquer violação ou suspeita razoável de violação das obrigações descritas </w:t>
      </w:r>
      <w:r w:rsidRPr="003F450D">
        <w:rPr>
          <w:sz w:val="24"/>
          <w:szCs w:val="24"/>
          <w:lang w:val="pt-BR"/>
        </w:rPr>
        <w:t>neste</w:t>
      </w:r>
      <w:r w:rsidRPr="002E5ED0">
        <w:rPr>
          <w:sz w:val="24"/>
          <w:lang w:val="pt-BR"/>
        </w:rPr>
        <w:t xml:space="preserve"> reconhecimento por qualquer membro do Grupo do Fornecedor, sem qualquer responsabilidade para </w:t>
      </w:r>
      <w:r w:rsidRPr="003F450D">
        <w:rPr>
          <w:sz w:val="24"/>
          <w:szCs w:val="24"/>
          <w:lang w:val="pt-BR"/>
        </w:rPr>
        <w:t xml:space="preserve">a </w:t>
      </w:r>
      <w:r w:rsidRPr="002E5ED0">
        <w:rPr>
          <w:sz w:val="24"/>
          <w:lang w:val="pt-BR"/>
        </w:rPr>
        <w:t>Techint</w:t>
      </w:r>
      <w:r w:rsidRPr="003F450D">
        <w:rPr>
          <w:sz w:val="24"/>
          <w:szCs w:val="24"/>
          <w:lang w:val="pt-BR"/>
        </w:rPr>
        <w:t xml:space="preserve"> E&amp;C</w:t>
      </w:r>
      <w:r w:rsidRPr="002E5ED0">
        <w:rPr>
          <w:sz w:val="24"/>
          <w:lang w:val="pt-BR"/>
        </w:rPr>
        <w:t xml:space="preserve">. A rescisão ou suspensão </w:t>
      </w:r>
      <w:r w:rsidRPr="003F450D">
        <w:rPr>
          <w:sz w:val="24"/>
          <w:szCs w:val="24"/>
          <w:lang w:val="pt-BR"/>
        </w:rPr>
        <w:t>pela</w:t>
      </w:r>
      <w:r w:rsidRPr="002E5ED0">
        <w:rPr>
          <w:sz w:val="24"/>
          <w:lang w:val="pt-BR"/>
        </w:rPr>
        <w:t xml:space="preserve"> Techint</w:t>
      </w:r>
      <w:r w:rsidRPr="003F450D">
        <w:rPr>
          <w:sz w:val="24"/>
          <w:szCs w:val="24"/>
          <w:lang w:val="pt-BR"/>
        </w:rPr>
        <w:t xml:space="preserve"> E&amp;C</w:t>
      </w:r>
      <w:r w:rsidRPr="002E5ED0">
        <w:rPr>
          <w:sz w:val="24"/>
          <w:lang w:val="pt-BR"/>
        </w:rPr>
        <w:t xml:space="preserve"> não afetará qualquer </w:t>
      </w:r>
      <w:r w:rsidRPr="003F450D">
        <w:rPr>
          <w:sz w:val="24"/>
          <w:szCs w:val="24"/>
          <w:lang w:val="pt-BR"/>
        </w:rPr>
        <w:t>reivindicação</w:t>
      </w:r>
      <w:r w:rsidRPr="002E5ED0">
        <w:rPr>
          <w:sz w:val="24"/>
          <w:lang w:val="pt-BR"/>
        </w:rPr>
        <w:t xml:space="preserve"> que a Techint </w:t>
      </w:r>
      <w:r w:rsidRPr="003F450D">
        <w:rPr>
          <w:sz w:val="24"/>
          <w:szCs w:val="24"/>
          <w:lang w:val="pt-BR"/>
        </w:rPr>
        <w:t xml:space="preserve">E&amp;C </w:t>
      </w:r>
      <w:r w:rsidRPr="002E5ED0">
        <w:rPr>
          <w:sz w:val="24"/>
          <w:lang w:val="pt-BR"/>
        </w:rPr>
        <w:t xml:space="preserve">possa </w:t>
      </w:r>
      <w:r w:rsidRPr="003F450D">
        <w:rPr>
          <w:sz w:val="24"/>
          <w:szCs w:val="24"/>
          <w:lang w:val="pt-BR"/>
        </w:rPr>
        <w:t>formular</w:t>
      </w:r>
      <w:r w:rsidRPr="002E5ED0">
        <w:rPr>
          <w:sz w:val="24"/>
          <w:lang w:val="pt-BR"/>
        </w:rPr>
        <w:t xml:space="preserve"> contra qualquer membro do Fornecedor ou qualquer outra pessoa, seja em </w:t>
      </w:r>
      <w:r w:rsidRPr="003F450D">
        <w:rPr>
          <w:sz w:val="24"/>
          <w:szCs w:val="24"/>
          <w:lang w:val="pt-BR"/>
        </w:rPr>
        <w:t>razão do descumprimento</w:t>
      </w:r>
      <w:r w:rsidRPr="002E5ED0">
        <w:rPr>
          <w:sz w:val="24"/>
          <w:lang w:val="pt-BR"/>
        </w:rPr>
        <w:t xml:space="preserve"> de quaisquer compromissos</w:t>
      </w:r>
      <w:r w:rsidRPr="003F450D">
        <w:rPr>
          <w:sz w:val="24"/>
          <w:szCs w:val="24"/>
          <w:lang w:val="pt-BR"/>
        </w:rPr>
        <w:t xml:space="preserve"> aqui</w:t>
      </w:r>
      <w:r w:rsidRPr="002E5ED0">
        <w:rPr>
          <w:sz w:val="24"/>
          <w:lang w:val="pt-BR"/>
        </w:rPr>
        <w:t xml:space="preserve"> assumidos</w:t>
      </w:r>
      <w:r w:rsidRPr="003F450D">
        <w:rPr>
          <w:sz w:val="24"/>
          <w:szCs w:val="24"/>
          <w:lang w:val="pt-BR"/>
        </w:rPr>
        <w:t>, das</w:t>
      </w:r>
      <w:r w:rsidRPr="002E5ED0">
        <w:rPr>
          <w:sz w:val="24"/>
          <w:lang w:val="pt-BR"/>
        </w:rPr>
        <w:t xml:space="preserve"> obrigações assumidas </w:t>
      </w:r>
      <w:r w:rsidRPr="003F450D">
        <w:rPr>
          <w:sz w:val="24"/>
          <w:szCs w:val="24"/>
          <w:lang w:val="pt-BR"/>
        </w:rPr>
        <w:t>em</w:t>
      </w:r>
      <w:r w:rsidRPr="002E5ED0">
        <w:rPr>
          <w:sz w:val="24"/>
          <w:lang w:val="pt-BR"/>
        </w:rPr>
        <w:t xml:space="preserve"> qualquer acordo ou transação comercial, ou de </w:t>
      </w:r>
      <w:r w:rsidRPr="003F450D">
        <w:rPr>
          <w:sz w:val="24"/>
          <w:szCs w:val="24"/>
          <w:lang w:val="pt-BR"/>
        </w:rPr>
        <w:t>qualquer outra forma</w:t>
      </w:r>
      <w:r w:rsidRPr="002E5ED0">
        <w:rPr>
          <w:sz w:val="24"/>
          <w:lang w:val="pt-BR"/>
        </w:rPr>
        <w:t>.</w:t>
      </w:r>
    </w:p>
    <w:p w14:paraId="4E3685BF" w14:textId="77777777" w:rsidR="0092662D" w:rsidRPr="00D02AA8" w:rsidRDefault="0092662D" w:rsidP="008A03B6">
      <w:pPr>
        <w:pStyle w:val="Prrafodelista"/>
        <w:keepNext/>
        <w:tabs>
          <w:tab w:val="left" w:pos="-90"/>
          <w:tab w:val="left" w:pos="720"/>
          <w:tab w:val="left" w:pos="1080"/>
        </w:tabs>
        <w:spacing w:line="360" w:lineRule="auto"/>
        <w:ind w:left="720" w:right="-63" w:firstLine="0"/>
        <w:jc w:val="both"/>
        <w:outlineLvl w:val="0"/>
        <w:rPr>
          <w:sz w:val="24"/>
          <w:lang w:val="pt-BR"/>
        </w:rPr>
      </w:pPr>
    </w:p>
    <w:p w14:paraId="688FC82D" w14:textId="3FB88E78" w:rsidR="00E72886" w:rsidRPr="005A0174" w:rsidRDefault="00E24EDA" w:rsidP="008A03B6">
      <w:pPr>
        <w:keepNext/>
        <w:tabs>
          <w:tab w:val="left" w:pos="-90"/>
          <w:tab w:val="left" w:pos="540"/>
          <w:tab w:val="left" w:pos="1080"/>
          <w:tab w:val="left" w:pos="1170"/>
        </w:tabs>
        <w:spacing w:line="360" w:lineRule="auto"/>
        <w:ind w:left="0" w:right="-63"/>
        <w:jc w:val="both"/>
        <w:outlineLvl w:val="0"/>
        <w:rPr>
          <w:color w:val="auto"/>
          <w:sz w:val="24"/>
          <w:lang w:val="pt-BR"/>
        </w:rPr>
      </w:pPr>
      <w:r w:rsidRPr="005A0174">
        <w:rPr>
          <w:sz w:val="24"/>
          <w:lang w:val="pt-BR"/>
        </w:rPr>
        <w:t xml:space="preserve">A pessoa que </w:t>
      </w:r>
      <w:r w:rsidRPr="003F450D">
        <w:rPr>
          <w:sz w:val="24"/>
          <w:szCs w:val="24"/>
          <w:lang w:val="pt-BR"/>
        </w:rPr>
        <w:t>subscreve</w:t>
      </w:r>
      <w:r w:rsidRPr="005A0174">
        <w:rPr>
          <w:sz w:val="24"/>
          <w:lang w:val="pt-BR"/>
        </w:rPr>
        <w:t xml:space="preserve"> esta carta declara solenemente que </w:t>
      </w:r>
      <w:r w:rsidRPr="003F450D">
        <w:rPr>
          <w:sz w:val="24"/>
          <w:szCs w:val="24"/>
          <w:lang w:val="pt-BR"/>
        </w:rPr>
        <w:t>possui</w:t>
      </w:r>
      <w:r w:rsidRPr="005A0174">
        <w:rPr>
          <w:sz w:val="24"/>
          <w:lang w:val="pt-BR"/>
        </w:rPr>
        <w:t xml:space="preserve"> plena capacidade </w:t>
      </w:r>
      <w:r w:rsidRPr="003F450D">
        <w:rPr>
          <w:sz w:val="24"/>
          <w:szCs w:val="24"/>
          <w:lang w:val="pt-BR"/>
        </w:rPr>
        <w:t xml:space="preserve">e autoridade para </w:t>
      </w:r>
      <w:r w:rsidRPr="005A0174">
        <w:rPr>
          <w:sz w:val="24"/>
          <w:lang w:val="pt-BR"/>
        </w:rPr>
        <w:t xml:space="preserve">aceitar, </w:t>
      </w:r>
      <w:r w:rsidRPr="003F450D">
        <w:rPr>
          <w:sz w:val="24"/>
          <w:szCs w:val="24"/>
          <w:lang w:val="pt-BR"/>
        </w:rPr>
        <w:t xml:space="preserve">entregar e </w:t>
      </w:r>
      <w:r w:rsidRPr="005A0174">
        <w:rPr>
          <w:sz w:val="24"/>
          <w:lang w:val="pt-BR"/>
        </w:rPr>
        <w:t xml:space="preserve">cumprir todos os compromissos, reconhecimentos, declarações, garantias e representações concedidos </w:t>
      </w:r>
      <w:r w:rsidRPr="003F450D">
        <w:rPr>
          <w:sz w:val="24"/>
          <w:szCs w:val="24"/>
          <w:lang w:val="pt-BR"/>
        </w:rPr>
        <w:t>por esta</w:t>
      </w:r>
      <w:r w:rsidRPr="005A0174">
        <w:rPr>
          <w:sz w:val="24"/>
          <w:lang w:val="pt-BR"/>
        </w:rPr>
        <w:t xml:space="preserve"> carta em nome e por conta do Fornecedor e do Grupo do Fornecedor, e </w:t>
      </w:r>
      <w:r w:rsidRPr="003F450D">
        <w:rPr>
          <w:sz w:val="24"/>
          <w:szCs w:val="24"/>
          <w:lang w:val="pt-BR"/>
        </w:rPr>
        <w:t>compreende plenamente</w:t>
      </w:r>
      <w:r w:rsidRPr="005A0174">
        <w:rPr>
          <w:sz w:val="24"/>
          <w:lang w:val="pt-BR"/>
        </w:rPr>
        <w:t xml:space="preserve"> que todas as disposições desta carta serão </w:t>
      </w:r>
      <w:r w:rsidRPr="003F450D">
        <w:rPr>
          <w:sz w:val="24"/>
          <w:szCs w:val="24"/>
          <w:lang w:val="pt-BR"/>
        </w:rPr>
        <w:t>exigíveis do</w:t>
      </w:r>
      <w:r w:rsidRPr="005A0174">
        <w:rPr>
          <w:sz w:val="24"/>
          <w:lang w:val="pt-BR"/>
        </w:rPr>
        <w:t xml:space="preserve"> Fornecedor e </w:t>
      </w:r>
      <w:r w:rsidRPr="003F450D">
        <w:rPr>
          <w:sz w:val="24"/>
          <w:szCs w:val="24"/>
          <w:lang w:val="pt-BR"/>
        </w:rPr>
        <w:t>do</w:t>
      </w:r>
      <w:r w:rsidRPr="005A0174">
        <w:rPr>
          <w:sz w:val="24"/>
          <w:lang w:val="pt-BR"/>
        </w:rPr>
        <w:t xml:space="preserve"> Grupo do Fornecedor que </w:t>
      </w:r>
      <w:r w:rsidRPr="003F450D">
        <w:rPr>
          <w:sz w:val="24"/>
          <w:szCs w:val="24"/>
          <w:lang w:val="pt-BR"/>
        </w:rPr>
        <w:t>realizar</w:t>
      </w:r>
      <w:r w:rsidRPr="005A0174">
        <w:rPr>
          <w:sz w:val="24"/>
          <w:lang w:val="pt-BR"/>
        </w:rPr>
        <w:t xml:space="preserve"> qualquer trabalho </w:t>
      </w:r>
      <w:r w:rsidRPr="003F450D">
        <w:rPr>
          <w:sz w:val="24"/>
          <w:szCs w:val="24"/>
          <w:lang w:val="pt-BR"/>
        </w:rPr>
        <w:t>relacionado à</w:t>
      </w:r>
      <w:r w:rsidRPr="005A0174">
        <w:rPr>
          <w:sz w:val="24"/>
          <w:lang w:val="pt-BR"/>
        </w:rPr>
        <w:t xml:space="preserve"> relação comercial ou acordo com a Techint</w:t>
      </w:r>
      <w:r w:rsidRPr="003F450D">
        <w:rPr>
          <w:sz w:val="24"/>
          <w:szCs w:val="24"/>
          <w:lang w:val="pt-BR"/>
        </w:rPr>
        <w:t xml:space="preserve"> E&amp;C</w:t>
      </w:r>
      <w:r w:rsidRPr="005A0174">
        <w:rPr>
          <w:sz w:val="24"/>
          <w:lang w:val="pt-BR"/>
        </w:rPr>
        <w:t xml:space="preserve">, e que </w:t>
      </w:r>
      <w:r w:rsidRPr="003F450D">
        <w:rPr>
          <w:sz w:val="24"/>
          <w:szCs w:val="24"/>
          <w:lang w:val="pt-BR"/>
        </w:rPr>
        <w:t>estão anexadas a comprovação dos poderes</w:t>
      </w:r>
      <w:r w:rsidRPr="005A0174">
        <w:rPr>
          <w:sz w:val="24"/>
          <w:lang w:val="pt-BR"/>
        </w:rPr>
        <w:t xml:space="preserve"> e cópia do documento de </w:t>
      </w:r>
      <w:r w:rsidRPr="003F450D">
        <w:rPr>
          <w:sz w:val="24"/>
          <w:szCs w:val="24"/>
          <w:lang w:val="pt-BR"/>
        </w:rPr>
        <w:t>identidade</w:t>
      </w:r>
      <w:r w:rsidRPr="005A0174">
        <w:rPr>
          <w:sz w:val="24"/>
          <w:lang w:val="pt-BR"/>
        </w:rPr>
        <w:t>.</w:t>
      </w:r>
    </w:p>
    <w:p w14:paraId="5AFD45C0" w14:textId="00580300" w:rsidR="00864DD9" w:rsidRPr="005A0174" w:rsidRDefault="00E24EDA" w:rsidP="008A03B6">
      <w:pPr>
        <w:keepNext/>
        <w:tabs>
          <w:tab w:val="left" w:pos="-90"/>
          <w:tab w:val="left" w:pos="540"/>
          <w:tab w:val="left" w:pos="1080"/>
          <w:tab w:val="left" w:pos="1170"/>
        </w:tabs>
        <w:spacing w:after="0" w:line="360" w:lineRule="auto"/>
        <w:ind w:left="0" w:right="-62"/>
        <w:jc w:val="both"/>
        <w:outlineLvl w:val="0"/>
        <w:rPr>
          <w:sz w:val="24"/>
          <w:lang w:val="pt-BR"/>
        </w:rPr>
      </w:pPr>
      <w:r w:rsidRPr="003F450D">
        <w:rPr>
          <w:sz w:val="24"/>
          <w:szCs w:val="24"/>
          <w:lang w:val="pt-BR"/>
        </w:rPr>
        <w:t>Mediante assinatura manuscrita</w:t>
      </w:r>
      <w:r w:rsidRPr="005A0174">
        <w:rPr>
          <w:sz w:val="24"/>
          <w:lang w:val="pt-BR"/>
        </w:rPr>
        <w:t xml:space="preserve"> ou </w:t>
      </w:r>
      <w:r w:rsidRPr="003F450D">
        <w:rPr>
          <w:sz w:val="24"/>
          <w:szCs w:val="24"/>
          <w:lang w:val="pt-BR"/>
        </w:rPr>
        <w:t>eletrônica</w:t>
      </w:r>
      <w:r w:rsidRPr="005A0174">
        <w:rPr>
          <w:sz w:val="24"/>
          <w:lang w:val="pt-BR"/>
        </w:rPr>
        <w:t xml:space="preserve">, a pessoa que </w:t>
      </w:r>
      <w:r w:rsidRPr="003F450D">
        <w:rPr>
          <w:sz w:val="24"/>
          <w:szCs w:val="24"/>
          <w:lang w:val="pt-BR"/>
        </w:rPr>
        <w:t>subscreve</w:t>
      </w:r>
      <w:r w:rsidRPr="005A0174">
        <w:rPr>
          <w:sz w:val="24"/>
          <w:lang w:val="pt-BR"/>
        </w:rPr>
        <w:t xml:space="preserve"> esta carta aceita expressamente vincular o Fornecedor e o Grupo do Fornecedor, </w:t>
      </w:r>
      <w:r w:rsidRPr="003F450D">
        <w:rPr>
          <w:sz w:val="24"/>
          <w:szCs w:val="24"/>
          <w:lang w:val="pt-BR"/>
        </w:rPr>
        <w:t>independentemente</w:t>
      </w:r>
      <w:r w:rsidRPr="005A0174">
        <w:rPr>
          <w:sz w:val="24"/>
          <w:lang w:val="pt-BR"/>
        </w:rPr>
        <w:t xml:space="preserve"> de qualquer outra disposição em contrário. A aceitação e </w:t>
      </w:r>
      <w:r w:rsidRPr="003F450D">
        <w:rPr>
          <w:sz w:val="24"/>
          <w:szCs w:val="24"/>
          <w:lang w:val="pt-BR"/>
        </w:rPr>
        <w:t>o envio serão entendidos</w:t>
      </w:r>
      <w:r w:rsidRPr="005A0174">
        <w:rPr>
          <w:sz w:val="24"/>
          <w:lang w:val="pt-BR"/>
        </w:rPr>
        <w:t xml:space="preserve"> como prova única e suficiente </w:t>
      </w:r>
      <w:r w:rsidRPr="003F450D">
        <w:rPr>
          <w:sz w:val="24"/>
          <w:szCs w:val="24"/>
          <w:lang w:val="pt-BR"/>
        </w:rPr>
        <w:t>do</w:t>
      </w:r>
      <w:r w:rsidRPr="005A0174">
        <w:rPr>
          <w:sz w:val="24"/>
          <w:lang w:val="pt-BR"/>
        </w:rPr>
        <w:t xml:space="preserve"> compromisso expresso</w:t>
      </w:r>
      <w:r w:rsidRPr="003F450D">
        <w:rPr>
          <w:sz w:val="24"/>
          <w:szCs w:val="24"/>
          <w:lang w:val="pt-BR"/>
        </w:rPr>
        <w:t>, não sendo necessária qualquer</w:t>
      </w:r>
      <w:r w:rsidRPr="005A0174">
        <w:rPr>
          <w:sz w:val="24"/>
          <w:lang w:val="pt-BR"/>
        </w:rPr>
        <w:t xml:space="preserve"> outra evidência para </w:t>
      </w:r>
      <w:r w:rsidRPr="003F450D">
        <w:rPr>
          <w:sz w:val="24"/>
          <w:szCs w:val="24"/>
          <w:lang w:val="pt-BR"/>
        </w:rPr>
        <w:t>comprovar</w:t>
      </w:r>
      <w:r w:rsidRPr="005A0174">
        <w:rPr>
          <w:sz w:val="24"/>
          <w:lang w:val="pt-BR"/>
        </w:rPr>
        <w:t xml:space="preserve"> a aceitação formal.</w:t>
      </w:r>
    </w:p>
    <w:tbl>
      <w:tblPr>
        <w:tblStyle w:val="Tablaconcuadrcula"/>
        <w:tblpPr w:leftFromText="141" w:rightFromText="141" w:vertAnchor="text" w:horzAnchor="margin" w:tblpX="-5" w:tblpY="162"/>
        <w:tblW w:w="7831" w:type="dxa"/>
        <w:tblBorders>
          <w:top w:val="nil"/>
          <w:left w:val="nil"/>
          <w:bottom w:val="nil"/>
          <w:right w:val="nil"/>
          <w:insideH w:val="nil"/>
          <w:insideV w:val="nil"/>
        </w:tblBorders>
        <w:tblLook w:val="04A0" w:firstRow="1" w:lastRow="0" w:firstColumn="1" w:lastColumn="0" w:noHBand="0" w:noVBand="1"/>
      </w:tblPr>
      <w:tblGrid>
        <w:gridCol w:w="3402"/>
        <w:gridCol w:w="903"/>
        <w:gridCol w:w="3526"/>
      </w:tblGrid>
      <w:tr w:rsidR="0092662D" w:rsidRPr="00086C9D" w14:paraId="68B8EA31" w14:textId="77777777" w:rsidTr="00E24EDA">
        <w:trPr>
          <w:trHeight w:val="274"/>
        </w:trPr>
        <w:tc>
          <w:tcPr>
            <w:tcW w:w="3402" w:type="dxa"/>
            <w:vAlign w:val="center"/>
          </w:tcPr>
          <w:p w14:paraId="15F806F8" w14:textId="2B53EBE3" w:rsidR="0092662D" w:rsidRPr="005A0174" w:rsidRDefault="00E24EDA" w:rsidP="008A03B6">
            <w:pPr>
              <w:pStyle w:val="Style1"/>
              <w:tabs>
                <w:tab w:val="clear" w:pos="992"/>
                <w:tab w:val="clear" w:pos="1134"/>
                <w:tab w:val="clear" w:pos="4536"/>
                <w:tab w:val="clear" w:pos="4820"/>
                <w:tab w:val="clear" w:pos="5954"/>
                <w:tab w:val="clear" w:pos="9356"/>
                <w:tab w:val="left" w:pos="1080"/>
                <w:tab w:val="right" w:leader="underscore" w:pos="5812"/>
              </w:tabs>
              <w:spacing w:line="360" w:lineRule="auto"/>
              <w:ind w:left="-120" w:right="-63" w:firstLine="120"/>
              <w:rPr>
                <w:rFonts w:ascii="Sabon MT" w:hAnsi="Sabon MT"/>
                <w:sz w:val="24"/>
              </w:rPr>
            </w:pPr>
            <w:bookmarkStart w:id="0" w:name="_Toc124768708"/>
            <w:bookmarkStart w:id="1" w:name="_Toc124768709"/>
            <w:bookmarkStart w:id="2" w:name="_Toc124768710"/>
            <w:bookmarkStart w:id="3" w:name="_Toc124768711"/>
            <w:bookmarkStart w:id="4" w:name="_Toc124768712"/>
            <w:bookmarkStart w:id="5" w:name="_Toc124768721"/>
            <w:bookmarkStart w:id="6" w:name="_Toc124768704"/>
            <w:bookmarkStart w:id="7" w:name="_Toc124768705"/>
            <w:bookmarkStart w:id="8" w:name="_Toc124768706"/>
            <w:bookmarkStart w:id="9" w:name="_Toc124768772"/>
            <w:bookmarkStart w:id="10" w:name="_DV_M51"/>
            <w:bookmarkStart w:id="11" w:name="_DV_M56"/>
            <w:bookmarkStart w:id="12" w:name="_DV_M57"/>
            <w:bookmarkEnd w:id="0"/>
            <w:bookmarkEnd w:id="1"/>
            <w:bookmarkEnd w:id="2"/>
            <w:bookmarkEnd w:id="3"/>
            <w:bookmarkEnd w:id="4"/>
            <w:bookmarkEnd w:id="5"/>
            <w:bookmarkEnd w:id="6"/>
            <w:bookmarkEnd w:id="7"/>
            <w:bookmarkEnd w:id="8"/>
            <w:bookmarkEnd w:id="9"/>
            <w:bookmarkEnd w:id="10"/>
            <w:bookmarkEnd w:id="11"/>
            <w:bookmarkEnd w:id="12"/>
            <w:proofErr w:type="spellStart"/>
            <w:r w:rsidRPr="005A0174">
              <w:rPr>
                <w:rFonts w:ascii="Sabon MT" w:hAnsi="Sabon MT"/>
                <w:sz w:val="24"/>
              </w:rPr>
              <w:t>Assinatura</w:t>
            </w:r>
            <w:proofErr w:type="spellEnd"/>
            <w:r w:rsidRPr="005A0174">
              <w:rPr>
                <w:rFonts w:ascii="Sabon MT" w:hAnsi="Sabon MT"/>
                <w:sz w:val="24"/>
              </w:rPr>
              <w:t>:</w:t>
            </w:r>
          </w:p>
        </w:tc>
        <w:tc>
          <w:tcPr>
            <w:tcW w:w="903" w:type="dxa"/>
          </w:tcPr>
          <w:p w14:paraId="673007AC" w14:textId="77777777" w:rsidR="0092662D" w:rsidRPr="005A0174" w:rsidRDefault="0092662D" w:rsidP="008A03B6">
            <w:pPr>
              <w:pStyle w:val="Style1"/>
              <w:tabs>
                <w:tab w:val="clear" w:pos="992"/>
                <w:tab w:val="clear" w:pos="1134"/>
                <w:tab w:val="clear" w:pos="4536"/>
                <w:tab w:val="clear" w:pos="4820"/>
                <w:tab w:val="clear" w:pos="5954"/>
                <w:tab w:val="clear" w:pos="9356"/>
                <w:tab w:val="left" w:pos="1080"/>
                <w:tab w:val="right" w:leader="underscore" w:pos="5812"/>
              </w:tabs>
              <w:spacing w:line="360" w:lineRule="auto"/>
              <w:ind w:left="-120" w:right="-63" w:firstLine="120"/>
              <w:rPr>
                <w:rFonts w:ascii="Sabon MT" w:hAnsi="Sabon MT"/>
                <w:sz w:val="24"/>
              </w:rPr>
            </w:pPr>
          </w:p>
        </w:tc>
        <w:tc>
          <w:tcPr>
            <w:tcW w:w="3526" w:type="dxa"/>
            <w:vAlign w:val="center"/>
          </w:tcPr>
          <w:p w14:paraId="38A33870" w14:textId="77777777" w:rsidR="0092662D" w:rsidRPr="005A0174" w:rsidRDefault="0092662D" w:rsidP="008A03B6">
            <w:pPr>
              <w:pStyle w:val="Style1"/>
              <w:tabs>
                <w:tab w:val="clear" w:pos="992"/>
                <w:tab w:val="clear" w:pos="1134"/>
                <w:tab w:val="clear" w:pos="4536"/>
                <w:tab w:val="clear" w:pos="4820"/>
                <w:tab w:val="clear" w:pos="5954"/>
                <w:tab w:val="clear" w:pos="9356"/>
                <w:tab w:val="left" w:pos="1080"/>
                <w:tab w:val="right" w:leader="underscore" w:pos="5812"/>
              </w:tabs>
              <w:spacing w:line="360" w:lineRule="auto"/>
              <w:ind w:left="-120" w:right="-63" w:firstLine="120"/>
              <w:rPr>
                <w:rFonts w:ascii="Sabon MT" w:hAnsi="Sabon MT"/>
                <w:sz w:val="24"/>
              </w:rPr>
            </w:pPr>
            <w:r w:rsidRPr="005A0174">
              <w:rPr>
                <w:rFonts w:ascii="Sabon MT" w:hAnsi="Sabon MT"/>
                <w:sz w:val="24"/>
              </w:rPr>
              <w:t>_____________________________</w:t>
            </w:r>
          </w:p>
        </w:tc>
      </w:tr>
      <w:tr w:rsidR="0092662D" w:rsidRPr="00086C9D" w14:paraId="238DC179" w14:textId="77777777" w:rsidTr="00E24EDA">
        <w:trPr>
          <w:trHeight w:val="274"/>
        </w:trPr>
        <w:tc>
          <w:tcPr>
            <w:tcW w:w="3402" w:type="dxa"/>
            <w:vAlign w:val="center"/>
          </w:tcPr>
          <w:p w14:paraId="18FD3AE9" w14:textId="64D4E44E" w:rsidR="0092662D" w:rsidRPr="005A0174" w:rsidRDefault="00E24EDA" w:rsidP="008A03B6">
            <w:pPr>
              <w:pStyle w:val="Style1"/>
              <w:tabs>
                <w:tab w:val="clear" w:pos="992"/>
                <w:tab w:val="clear" w:pos="1134"/>
                <w:tab w:val="clear" w:pos="4536"/>
                <w:tab w:val="clear" w:pos="4820"/>
                <w:tab w:val="clear" w:pos="5954"/>
                <w:tab w:val="clear" w:pos="9356"/>
                <w:tab w:val="left" w:pos="1080"/>
                <w:tab w:val="right" w:leader="underscore" w:pos="5812"/>
              </w:tabs>
              <w:spacing w:line="360" w:lineRule="auto"/>
              <w:ind w:left="-120" w:right="-63" w:firstLine="120"/>
              <w:rPr>
                <w:rFonts w:ascii="Sabon MT" w:hAnsi="Sabon MT"/>
                <w:sz w:val="24"/>
              </w:rPr>
            </w:pPr>
            <w:r w:rsidRPr="005A0174">
              <w:rPr>
                <w:rFonts w:ascii="Sabon MT" w:hAnsi="Sabon MT"/>
                <w:sz w:val="24"/>
              </w:rPr>
              <w:t xml:space="preserve">Nome </w:t>
            </w:r>
            <w:proofErr w:type="spellStart"/>
            <w:r w:rsidRPr="005A0174">
              <w:rPr>
                <w:rFonts w:ascii="Sabon MT" w:hAnsi="Sabon MT"/>
                <w:sz w:val="24"/>
              </w:rPr>
              <w:t>Completo</w:t>
            </w:r>
            <w:proofErr w:type="spellEnd"/>
            <w:r w:rsidRPr="005A0174">
              <w:rPr>
                <w:rFonts w:ascii="Sabon MT" w:hAnsi="Sabon MT"/>
                <w:sz w:val="24"/>
              </w:rPr>
              <w:t>:</w:t>
            </w:r>
          </w:p>
        </w:tc>
        <w:tc>
          <w:tcPr>
            <w:tcW w:w="903" w:type="dxa"/>
          </w:tcPr>
          <w:p w14:paraId="45C9BFB5" w14:textId="77777777" w:rsidR="0092662D" w:rsidRPr="005A0174" w:rsidRDefault="0092662D" w:rsidP="008A03B6">
            <w:pPr>
              <w:pStyle w:val="Style1"/>
              <w:tabs>
                <w:tab w:val="clear" w:pos="992"/>
                <w:tab w:val="clear" w:pos="1134"/>
                <w:tab w:val="clear" w:pos="4536"/>
                <w:tab w:val="clear" w:pos="4820"/>
                <w:tab w:val="clear" w:pos="5954"/>
                <w:tab w:val="clear" w:pos="9356"/>
                <w:tab w:val="left" w:pos="1080"/>
                <w:tab w:val="right" w:leader="underscore" w:pos="5812"/>
              </w:tabs>
              <w:spacing w:line="360" w:lineRule="auto"/>
              <w:ind w:left="-120" w:right="-63" w:firstLine="120"/>
              <w:rPr>
                <w:rFonts w:ascii="Sabon MT" w:hAnsi="Sabon MT"/>
                <w:sz w:val="24"/>
              </w:rPr>
            </w:pPr>
          </w:p>
        </w:tc>
        <w:tc>
          <w:tcPr>
            <w:tcW w:w="3526" w:type="dxa"/>
            <w:vAlign w:val="center"/>
          </w:tcPr>
          <w:p w14:paraId="67CC4C08" w14:textId="77777777" w:rsidR="0092662D" w:rsidRPr="005A0174" w:rsidRDefault="0092662D" w:rsidP="008A03B6">
            <w:pPr>
              <w:pStyle w:val="Style1"/>
              <w:tabs>
                <w:tab w:val="clear" w:pos="992"/>
                <w:tab w:val="clear" w:pos="1134"/>
                <w:tab w:val="clear" w:pos="4536"/>
                <w:tab w:val="clear" w:pos="4820"/>
                <w:tab w:val="clear" w:pos="5954"/>
                <w:tab w:val="clear" w:pos="9356"/>
                <w:tab w:val="left" w:pos="1080"/>
                <w:tab w:val="right" w:leader="underscore" w:pos="5812"/>
              </w:tabs>
              <w:spacing w:line="360" w:lineRule="auto"/>
              <w:ind w:left="-120" w:right="-63" w:firstLine="120"/>
              <w:rPr>
                <w:rFonts w:ascii="Sabon MT" w:hAnsi="Sabon MT"/>
                <w:sz w:val="24"/>
              </w:rPr>
            </w:pPr>
            <w:r w:rsidRPr="005A0174">
              <w:rPr>
                <w:rFonts w:ascii="Sabon MT" w:hAnsi="Sabon MT"/>
                <w:sz w:val="24"/>
              </w:rPr>
              <w:t>_____________________________</w:t>
            </w:r>
          </w:p>
        </w:tc>
      </w:tr>
      <w:tr w:rsidR="0092662D" w:rsidRPr="00086C9D" w14:paraId="10958B67" w14:textId="77777777" w:rsidTr="00E24EDA">
        <w:trPr>
          <w:trHeight w:val="274"/>
        </w:trPr>
        <w:tc>
          <w:tcPr>
            <w:tcW w:w="3402" w:type="dxa"/>
            <w:vAlign w:val="center"/>
          </w:tcPr>
          <w:p w14:paraId="10440E62" w14:textId="5CE4467A" w:rsidR="0092662D" w:rsidRPr="005A0174" w:rsidRDefault="0086580F" w:rsidP="008A03B6">
            <w:pPr>
              <w:pStyle w:val="Style1"/>
              <w:tabs>
                <w:tab w:val="clear" w:pos="992"/>
                <w:tab w:val="clear" w:pos="1134"/>
                <w:tab w:val="clear" w:pos="4536"/>
                <w:tab w:val="clear" w:pos="4820"/>
                <w:tab w:val="clear" w:pos="5954"/>
                <w:tab w:val="clear" w:pos="9356"/>
                <w:tab w:val="left" w:pos="1080"/>
                <w:tab w:val="right" w:leader="underscore" w:pos="5812"/>
              </w:tabs>
              <w:spacing w:line="360" w:lineRule="auto"/>
              <w:ind w:left="-120" w:right="-63" w:firstLine="120"/>
              <w:rPr>
                <w:rFonts w:ascii="Sabon MT" w:hAnsi="Sabon MT"/>
                <w:sz w:val="24"/>
              </w:rPr>
            </w:pPr>
            <w:proofErr w:type="spellStart"/>
            <w:r>
              <w:rPr>
                <w:rFonts w:ascii="Sabon MT" w:hAnsi="Sabon MT" w:cs="Arial"/>
                <w:sz w:val="24"/>
                <w:szCs w:val="24"/>
              </w:rPr>
              <w:t>Documento</w:t>
            </w:r>
            <w:proofErr w:type="spellEnd"/>
            <w:r w:rsidRPr="005A0174">
              <w:rPr>
                <w:rFonts w:ascii="Sabon MT" w:hAnsi="Sabon MT"/>
                <w:sz w:val="24"/>
              </w:rPr>
              <w:t xml:space="preserve"> de </w:t>
            </w:r>
            <w:proofErr w:type="spellStart"/>
            <w:r>
              <w:rPr>
                <w:rFonts w:ascii="Sabon MT" w:hAnsi="Sabon MT" w:cs="Arial"/>
                <w:sz w:val="24"/>
                <w:szCs w:val="24"/>
              </w:rPr>
              <w:t>Identidade</w:t>
            </w:r>
            <w:proofErr w:type="spellEnd"/>
            <w:r w:rsidRPr="005A0174">
              <w:rPr>
                <w:rFonts w:ascii="Sabon MT" w:hAnsi="Sabon MT"/>
                <w:sz w:val="24"/>
              </w:rPr>
              <w:t>:</w:t>
            </w:r>
          </w:p>
        </w:tc>
        <w:tc>
          <w:tcPr>
            <w:tcW w:w="903" w:type="dxa"/>
          </w:tcPr>
          <w:p w14:paraId="1DE88DC3" w14:textId="77777777" w:rsidR="0092662D" w:rsidRPr="005A0174" w:rsidRDefault="0092662D" w:rsidP="008A03B6">
            <w:pPr>
              <w:pStyle w:val="Style1"/>
              <w:tabs>
                <w:tab w:val="clear" w:pos="992"/>
                <w:tab w:val="clear" w:pos="1134"/>
                <w:tab w:val="clear" w:pos="4536"/>
                <w:tab w:val="clear" w:pos="4820"/>
                <w:tab w:val="clear" w:pos="5954"/>
                <w:tab w:val="clear" w:pos="9356"/>
                <w:tab w:val="left" w:pos="1080"/>
                <w:tab w:val="right" w:leader="underscore" w:pos="5812"/>
              </w:tabs>
              <w:spacing w:line="360" w:lineRule="auto"/>
              <w:ind w:left="-120" w:right="-63" w:firstLine="120"/>
              <w:rPr>
                <w:rFonts w:ascii="Sabon MT" w:hAnsi="Sabon MT"/>
                <w:sz w:val="24"/>
              </w:rPr>
            </w:pPr>
          </w:p>
        </w:tc>
        <w:tc>
          <w:tcPr>
            <w:tcW w:w="3526" w:type="dxa"/>
            <w:vAlign w:val="center"/>
          </w:tcPr>
          <w:p w14:paraId="7D93223D" w14:textId="77777777" w:rsidR="0092662D" w:rsidRPr="005A0174" w:rsidRDefault="0092662D" w:rsidP="008A03B6">
            <w:pPr>
              <w:pStyle w:val="Style1"/>
              <w:tabs>
                <w:tab w:val="clear" w:pos="992"/>
                <w:tab w:val="clear" w:pos="1134"/>
                <w:tab w:val="clear" w:pos="4536"/>
                <w:tab w:val="clear" w:pos="4820"/>
                <w:tab w:val="clear" w:pos="5954"/>
                <w:tab w:val="clear" w:pos="9356"/>
                <w:tab w:val="left" w:pos="1080"/>
                <w:tab w:val="right" w:leader="underscore" w:pos="5812"/>
              </w:tabs>
              <w:spacing w:line="360" w:lineRule="auto"/>
              <w:ind w:left="-120" w:right="-63" w:firstLine="120"/>
              <w:rPr>
                <w:rFonts w:ascii="Sabon MT" w:hAnsi="Sabon MT"/>
                <w:sz w:val="24"/>
              </w:rPr>
            </w:pPr>
            <w:r w:rsidRPr="005A0174">
              <w:rPr>
                <w:rFonts w:ascii="Sabon MT" w:hAnsi="Sabon MT"/>
                <w:sz w:val="24"/>
              </w:rPr>
              <w:t>_____________________________</w:t>
            </w:r>
          </w:p>
        </w:tc>
      </w:tr>
      <w:tr w:rsidR="0092662D" w:rsidRPr="00086C9D" w14:paraId="06F69609" w14:textId="77777777" w:rsidTr="00E24EDA">
        <w:trPr>
          <w:trHeight w:val="274"/>
        </w:trPr>
        <w:tc>
          <w:tcPr>
            <w:tcW w:w="3402" w:type="dxa"/>
            <w:vAlign w:val="center"/>
          </w:tcPr>
          <w:p w14:paraId="5411B107" w14:textId="6B29E517" w:rsidR="0092662D" w:rsidRPr="005A0174" w:rsidRDefault="0092662D" w:rsidP="008A03B6">
            <w:pPr>
              <w:pStyle w:val="Style1"/>
              <w:tabs>
                <w:tab w:val="clear" w:pos="992"/>
                <w:tab w:val="clear" w:pos="1134"/>
                <w:tab w:val="clear" w:pos="4536"/>
                <w:tab w:val="clear" w:pos="4820"/>
                <w:tab w:val="clear" w:pos="5954"/>
                <w:tab w:val="clear" w:pos="9356"/>
                <w:tab w:val="left" w:pos="1080"/>
                <w:tab w:val="right" w:leader="underscore" w:pos="5812"/>
              </w:tabs>
              <w:spacing w:line="360" w:lineRule="auto"/>
              <w:ind w:left="-120" w:right="-63" w:firstLine="120"/>
              <w:rPr>
                <w:rFonts w:ascii="Sabon MT" w:hAnsi="Sabon MT"/>
                <w:sz w:val="24"/>
              </w:rPr>
            </w:pPr>
            <w:proofErr w:type="spellStart"/>
            <w:r w:rsidRPr="005A0174">
              <w:rPr>
                <w:rFonts w:ascii="Sabon MT" w:hAnsi="Sabon MT"/>
                <w:sz w:val="24"/>
              </w:rPr>
              <w:t>Nacionalidade</w:t>
            </w:r>
            <w:proofErr w:type="spellEnd"/>
            <w:r w:rsidRPr="005A0174">
              <w:rPr>
                <w:rFonts w:ascii="Sabon MT" w:hAnsi="Sabon MT"/>
                <w:sz w:val="24"/>
              </w:rPr>
              <w:t>:</w:t>
            </w:r>
          </w:p>
        </w:tc>
        <w:tc>
          <w:tcPr>
            <w:tcW w:w="903" w:type="dxa"/>
          </w:tcPr>
          <w:p w14:paraId="45C145BD" w14:textId="77777777" w:rsidR="0092662D" w:rsidRPr="005A0174" w:rsidRDefault="0092662D" w:rsidP="008A03B6">
            <w:pPr>
              <w:pStyle w:val="Style1"/>
              <w:tabs>
                <w:tab w:val="clear" w:pos="992"/>
                <w:tab w:val="clear" w:pos="1134"/>
                <w:tab w:val="clear" w:pos="4536"/>
                <w:tab w:val="clear" w:pos="4820"/>
                <w:tab w:val="clear" w:pos="5954"/>
                <w:tab w:val="clear" w:pos="9356"/>
                <w:tab w:val="left" w:pos="1080"/>
                <w:tab w:val="right" w:leader="underscore" w:pos="5812"/>
              </w:tabs>
              <w:spacing w:line="360" w:lineRule="auto"/>
              <w:ind w:left="-120" w:right="-63" w:firstLine="120"/>
              <w:rPr>
                <w:rFonts w:ascii="Sabon MT" w:hAnsi="Sabon MT"/>
                <w:sz w:val="24"/>
              </w:rPr>
            </w:pPr>
          </w:p>
        </w:tc>
        <w:tc>
          <w:tcPr>
            <w:tcW w:w="3526" w:type="dxa"/>
            <w:vAlign w:val="center"/>
          </w:tcPr>
          <w:p w14:paraId="229D4897" w14:textId="77777777" w:rsidR="0092662D" w:rsidRPr="005A0174" w:rsidRDefault="0092662D" w:rsidP="008A03B6">
            <w:pPr>
              <w:pStyle w:val="Style1"/>
              <w:tabs>
                <w:tab w:val="clear" w:pos="992"/>
                <w:tab w:val="clear" w:pos="1134"/>
                <w:tab w:val="clear" w:pos="4536"/>
                <w:tab w:val="clear" w:pos="4820"/>
                <w:tab w:val="clear" w:pos="5954"/>
                <w:tab w:val="clear" w:pos="9356"/>
                <w:tab w:val="left" w:pos="1080"/>
                <w:tab w:val="right" w:leader="underscore" w:pos="5812"/>
              </w:tabs>
              <w:spacing w:line="360" w:lineRule="auto"/>
              <w:ind w:left="-120" w:right="-63" w:firstLine="120"/>
              <w:rPr>
                <w:rFonts w:ascii="Sabon MT" w:hAnsi="Sabon MT"/>
                <w:sz w:val="24"/>
              </w:rPr>
            </w:pPr>
            <w:r w:rsidRPr="005A0174">
              <w:rPr>
                <w:rFonts w:ascii="Sabon MT" w:hAnsi="Sabon MT"/>
                <w:sz w:val="24"/>
              </w:rPr>
              <w:t>_____________________________</w:t>
            </w:r>
          </w:p>
        </w:tc>
      </w:tr>
      <w:tr w:rsidR="0092662D" w:rsidRPr="00086C9D" w14:paraId="0A3692BD" w14:textId="77777777" w:rsidTr="00E24EDA">
        <w:trPr>
          <w:trHeight w:val="274"/>
        </w:trPr>
        <w:tc>
          <w:tcPr>
            <w:tcW w:w="3402" w:type="dxa"/>
            <w:vAlign w:val="center"/>
          </w:tcPr>
          <w:p w14:paraId="3CE68E31" w14:textId="731EF3BD" w:rsidR="0092662D" w:rsidRPr="005A0174" w:rsidRDefault="00E24EDA" w:rsidP="008A03B6">
            <w:pPr>
              <w:pStyle w:val="Style1"/>
              <w:tabs>
                <w:tab w:val="clear" w:pos="992"/>
                <w:tab w:val="clear" w:pos="1134"/>
                <w:tab w:val="clear" w:pos="4536"/>
                <w:tab w:val="clear" w:pos="4820"/>
                <w:tab w:val="clear" w:pos="5954"/>
                <w:tab w:val="clear" w:pos="9356"/>
                <w:tab w:val="left" w:pos="1080"/>
                <w:tab w:val="right" w:leader="underscore" w:pos="5812"/>
              </w:tabs>
              <w:spacing w:line="360" w:lineRule="auto"/>
              <w:ind w:left="-120" w:right="-63" w:firstLine="120"/>
              <w:rPr>
                <w:rFonts w:ascii="Sabon MT" w:hAnsi="Sabon MT"/>
                <w:sz w:val="24"/>
              </w:rPr>
            </w:pPr>
            <w:r w:rsidRPr="005A0174">
              <w:rPr>
                <w:rFonts w:ascii="Sabon MT" w:hAnsi="Sabon MT"/>
                <w:sz w:val="24"/>
              </w:rPr>
              <w:t>Data de Nascimento:</w:t>
            </w:r>
          </w:p>
        </w:tc>
        <w:tc>
          <w:tcPr>
            <w:tcW w:w="903" w:type="dxa"/>
          </w:tcPr>
          <w:p w14:paraId="73E9CD1B" w14:textId="77777777" w:rsidR="0092662D" w:rsidRPr="005A0174" w:rsidRDefault="0092662D" w:rsidP="008A03B6">
            <w:pPr>
              <w:pStyle w:val="Style1"/>
              <w:tabs>
                <w:tab w:val="clear" w:pos="992"/>
                <w:tab w:val="clear" w:pos="1134"/>
                <w:tab w:val="clear" w:pos="4536"/>
                <w:tab w:val="clear" w:pos="4820"/>
                <w:tab w:val="clear" w:pos="5954"/>
                <w:tab w:val="clear" w:pos="9356"/>
                <w:tab w:val="left" w:pos="1080"/>
                <w:tab w:val="right" w:leader="underscore" w:pos="5812"/>
              </w:tabs>
              <w:spacing w:line="360" w:lineRule="auto"/>
              <w:ind w:left="-120" w:right="-63" w:firstLine="120"/>
              <w:rPr>
                <w:rFonts w:ascii="Sabon MT" w:hAnsi="Sabon MT"/>
                <w:sz w:val="24"/>
              </w:rPr>
            </w:pPr>
          </w:p>
        </w:tc>
        <w:tc>
          <w:tcPr>
            <w:tcW w:w="3526" w:type="dxa"/>
            <w:vAlign w:val="center"/>
          </w:tcPr>
          <w:p w14:paraId="6B6E86CF" w14:textId="77777777" w:rsidR="0092662D" w:rsidRPr="005A0174" w:rsidRDefault="0092662D" w:rsidP="008A03B6">
            <w:pPr>
              <w:pStyle w:val="Style1"/>
              <w:tabs>
                <w:tab w:val="clear" w:pos="992"/>
                <w:tab w:val="clear" w:pos="1134"/>
                <w:tab w:val="clear" w:pos="4536"/>
                <w:tab w:val="clear" w:pos="4820"/>
                <w:tab w:val="clear" w:pos="5954"/>
                <w:tab w:val="clear" w:pos="9356"/>
                <w:tab w:val="left" w:pos="1080"/>
                <w:tab w:val="right" w:leader="underscore" w:pos="5812"/>
              </w:tabs>
              <w:spacing w:line="360" w:lineRule="auto"/>
              <w:ind w:left="-120" w:right="-63" w:firstLine="120"/>
              <w:rPr>
                <w:rFonts w:ascii="Sabon MT" w:hAnsi="Sabon MT"/>
                <w:sz w:val="24"/>
              </w:rPr>
            </w:pPr>
            <w:r w:rsidRPr="005A0174">
              <w:rPr>
                <w:rFonts w:ascii="Sabon MT" w:hAnsi="Sabon MT"/>
                <w:sz w:val="24"/>
              </w:rPr>
              <w:t>_____________________________</w:t>
            </w:r>
          </w:p>
        </w:tc>
      </w:tr>
      <w:tr w:rsidR="0092662D" w:rsidRPr="00086C9D" w14:paraId="7AE8BA1B" w14:textId="77777777" w:rsidTr="00E24EDA">
        <w:trPr>
          <w:trHeight w:val="274"/>
        </w:trPr>
        <w:tc>
          <w:tcPr>
            <w:tcW w:w="3402" w:type="dxa"/>
            <w:vAlign w:val="center"/>
          </w:tcPr>
          <w:p w14:paraId="6AA8008C" w14:textId="3C70A6DD" w:rsidR="0092662D" w:rsidRPr="005A0174" w:rsidRDefault="00E24EDA" w:rsidP="008A03B6">
            <w:pPr>
              <w:pStyle w:val="Style1"/>
              <w:tabs>
                <w:tab w:val="clear" w:pos="992"/>
                <w:tab w:val="clear" w:pos="1134"/>
                <w:tab w:val="clear" w:pos="4536"/>
                <w:tab w:val="clear" w:pos="4820"/>
                <w:tab w:val="clear" w:pos="5954"/>
                <w:tab w:val="clear" w:pos="9356"/>
                <w:tab w:val="left" w:pos="1080"/>
                <w:tab w:val="right" w:leader="underscore" w:pos="5812"/>
              </w:tabs>
              <w:spacing w:line="360" w:lineRule="auto"/>
              <w:ind w:left="-120" w:right="-63" w:firstLine="120"/>
              <w:rPr>
                <w:rFonts w:ascii="Sabon MT" w:hAnsi="Sabon MT"/>
                <w:sz w:val="24"/>
              </w:rPr>
            </w:pPr>
            <w:r>
              <w:rPr>
                <w:rFonts w:ascii="Sabon MT" w:hAnsi="Sabon MT" w:cs="Arial"/>
                <w:sz w:val="24"/>
                <w:szCs w:val="24"/>
              </w:rPr>
              <w:t>Companhia</w:t>
            </w:r>
            <w:r w:rsidRPr="005A0174">
              <w:rPr>
                <w:rFonts w:ascii="Sabon MT" w:hAnsi="Sabon MT"/>
                <w:sz w:val="24"/>
              </w:rPr>
              <w:t>:</w:t>
            </w:r>
          </w:p>
        </w:tc>
        <w:tc>
          <w:tcPr>
            <w:tcW w:w="903" w:type="dxa"/>
          </w:tcPr>
          <w:p w14:paraId="4A29FB49" w14:textId="77777777" w:rsidR="0092662D" w:rsidRPr="005A0174" w:rsidRDefault="0092662D" w:rsidP="008A03B6">
            <w:pPr>
              <w:pStyle w:val="Style1"/>
              <w:tabs>
                <w:tab w:val="clear" w:pos="992"/>
                <w:tab w:val="clear" w:pos="1134"/>
                <w:tab w:val="clear" w:pos="4536"/>
                <w:tab w:val="clear" w:pos="4820"/>
                <w:tab w:val="clear" w:pos="5954"/>
                <w:tab w:val="clear" w:pos="9356"/>
                <w:tab w:val="left" w:pos="1080"/>
                <w:tab w:val="right" w:leader="underscore" w:pos="5812"/>
              </w:tabs>
              <w:spacing w:line="360" w:lineRule="auto"/>
              <w:ind w:left="-120" w:right="-63" w:firstLine="120"/>
              <w:rPr>
                <w:rFonts w:ascii="Sabon MT" w:hAnsi="Sabon MT"/>
                <w:sz w:val="24"/>
              </w:rPr>
            </w:pPr>
          </w:p>
        </w:tc>
        <w:tc>
          <w:tcPr>
            <w:tcW w:w="3526" w:type="dxa"/>
            <w:vAlign w:val="center"/>
          </w:tcPr>
          <w:p w14:paraId="479A0619" w14:textId="77777777" w:rsidR="0092662D" w:rsidRPr="005A0174" w:rsidRDefault="0092662D" w:rsidP="008A03B6">
            <w:pPr>
              <w:pStyle w:val="Style1"/>
              <w:tabs>
                <w:tab w:val="clear" w:pos="992"/>
                <w:tab w:val="clear" w:pos="1134"/>
                <w:tab w:val="clear" w:pos="4536"/>
                <w:tab w:val="clear" w:pos="4820"/>
                <w:tab w:val="clear" w:pos="5954"/>
                <w:tab w:val="clear" w:pos="9356"/>
                <w:tab w:val="left" w:pos="1080"/>
                <w:tab w:val="right" w:leader="underscore" w:pos="5812"/>
              </w:tabs>
              <w:spacing w:line="360" w:lineRule="auto"/>
              <w:ind w:left="-120" w:right="-63" w:firstLine="120"/>
              <w:rPr>
                <w:rFonts w:ascii="Sabon MT" w:hAnsi="Sabon MT"/>
                <w:sz w:val="24"/>
              </w:rPr>
            </w:pPr>
            <w:r w:rsidRPr="005A0174">
              <w:rPr>
                <w:rFonts w:ascii="Sabon MT" w:hAnsi="Sabon MT"/>
                <w:sz w:val="24"/>
              </w:rPr>
              <w:t>_____________________________</w:t>
            </w:r>
          </w:p>
        </w:tc>
      </w:tr>
      <w:tr w:rsidR="0092662D" w:rsidRPr="00086C9D" w14:paraId="14BE372A" w14:textId="77777777" w:rsidTr="00E24EDA">
        <w:trPr>
          <w:trHeight w:val="274"/>
        </w:trPr>
        <w:tc>
          <w:tcPr>
            <w:tcW w:w="3402" w:type="dxa"/>
            <w:vAlign w:val="center"/>
          </w:tcPr>
          <w:p w14:paraId="4D389385" w14:textId="24983D07" w:rsidR="0092662D" w:rsidRPr="005A0174" w:rsidRDefault="00E24EDA" w:rsidP="008A03B6">
            <w:pPr>
              <w:pStyle w:val="Style1"/>
              <w:tabs>
                <w:tab w:val="clear" w:pos="992"/>
                <w:tab w:val="clear" w:pos="1134"/>
                <w:tab w:val="clear" w:pos="4536"/>
                <w:tab w:val="clear" w:pos="4820"/>
                <w:tab w:val="clear" w:pos="5954"/>
                <w:tab w:val="clear" w:pos="9356"/>
                <w:tab w:val="left" w:pos="1425"/>
                <w:tab w:val="right" w:leader="underscore" w:pos="5812"/>
              </w:tabs>
              <w:spacing w:line="360" w:lineRule="auto"/>
              <w:ind w:left="-120" w:right="-63" w:firstLine="120"/>
              <w:rPr>
                <w:rFonts w:ascii="Sabon MT" w:hAnsi="Sabon MT"/>
                <w:sz w:val="24"/>
              </w:rPr>
            </w:pPr>
            <w:r w:rsidRPr="005A0174">
              <w:rPr>
                <w:rFonts w:ascii="Sabon MT" w:hAnsi="Sabon MT"/>
                <w:sz w:val="24"/>
              </w:rPr>
              <w:t>Cargo:</w:t>
            </w:r>
          </w:p>
        </w:tc>
        <w:tc>
          <w:tcPr>
            <w:tcW w:w="903" w:type="dxa"/>
          </w:tcPr>
          <w:p w14:paraId="0E803CF2" w14:textId="77777777" w:rsidR="0092662D" w:rsidRPr="005A0174" w:rsidRDefault="0092662D" w:rsidP="008A03B6">
            <w:pPr>
              <w:pStyle w:val="Style1"/>
              <w:tabs>
                <w:tab w:val="clear" w:pos="992"/>
                <w:tab w:val="clear" w:pos="1134"/>
                <w:tab w:val="clear" w:pos="4536"/>
                <w:tab w:val="clear" w:pos="4820"/>
                <w:tab w:val="clear" w:pos="5954"/>
                <w:tab w:val="clear" w:pos="9356"/>
                <w:tab w:val="left" w:pos="1080"/>
                <w:tab w:val="right" w:leader="underscore" w:pos="5812"/>
              </w:tabs>
              <w:spacing w:line="360" w:lineRule="auto"/>
              <w:ind w:left="-120" w:right="-63" w:firstLine="120"/>
              <w:rPr>
                <w:rFonts w:ascii="Sabon MT" w:hAnsi="Sabon MT"/>
                <w:sz w:val="24"/>
              </w:rPr>
            </w:pPr>
          </w:p>
        </w:tc>
        <w:tc>
          <w:tcPr>
            <w:tcW w:w="3526" w:type="dxa"/>
            <w:vAlign w:val="center"/>
          </w:tcPr>
          <w:p w14:paraId="68AECB68" w14:textId="77777777" w:rsidR="0092662D" w:rsidRPr="005A0174" w:rsidRDefault="0092662D" w:rsidP="008A03B6">
            <w:pPr>
              <w:pStyle w:val="Style1"/>
              <w:tabs>
                <w:tab w:val="clear" w:pos="992"/>
                <w:tab w:val="clear" w:pos="1134"/>
                <w:tab w:val="clear" w:pos="4536"/>
                <w:tab w:val="clear" w:pos="4820"/>
                <w:tab w:val="clear" w:pos="5954"/>
                <w:tab w:val="clear" w:pos="9356"/>
                <w:tab w:val="left" w:pos="1080"/>
                <w:tab w:val="right" w:leader="underscore" w:pos="5812"/>
              </w:tabs>
              <w:spacing w:line="360" w:lineRule="auto"/>
              <w:ind w:left="-120" w:right="-63" w:firstLine="120"/>
              <w:rPr>
                <w:rFonts w:ascii="Sabon MT" w:hAnsi="Sabon MT"/>
                <w:sz w:val="24"/>
              </w:rPr>
            </w:pPr>
            <w:r w:rsidRPr="005A0174">
              <w:rPr>
                <w:rFonts w:ascii="Sabon MT" w:hAnsi="Sabon MT"/>
                <w:sz w:val="24"/>
              </w:rPr>
              <w:t>_____________________________</w:t>
            </w:r>
          </w:p>
        </w:tc>
      </w:tr>
      <w:tr w:rsidR="0092662D" w:rsidRPr="00086C9D" w14:paraId="135A3F93" w14:textId="77777777" w:rsidTr="00E24EDA">
        <w:trPr>
          <w:trHeight w:val="274"/>
        </w:trPr>
        <w:tc>
          <w:tcPr>
            <w:tcW w:w="3402" w:type="dxa"/>
            <w:vAlign w:val="center"/>
          </w:tcPr>
          <w:p w14:paraId="60570CB0" w14:textId="0D4F6E8E" w:rsidR="0092662D" w:rsidRPr="005A0174" w:rsidRDefault="00E24EDA" w:rsidP="008A03B6">
            <w:pPr>
              <w:pStyle w:val="Style1"/>
              <w:tabs>
                <w:tab w:val="clear" w:pos="992"/>
                <w:tab w:val="clear" w:pos="1134"/>
                <w:tab w:val="clear" w:pos="4536"/>
                <w:tab w:val="clear" w:pos="4820"/>
                <w:tab w:val="clear" w:pos="5954"/>
                <w:tab w:val="clear" w:pos="9356"/>
                <w:tab w:val="left" w:pos="1080"/>
                <w:tab w:val="right" w:leader="underscore" w:pos="5812"/>
              </w:tabs>
              <w:spacing w:line="360" w:lineRule="auto"/>
              <w:ind w:left="-120" w:right="-63" w:firstLine="120"/>
              <w:rPr>
                <w:rFonts w:ascii="Sabon MT" w:hAnsi="Sabon MT"/>
                <w:sz w:val="24"/>
              </w:rPr>
            </w:pPr>
            <w:r w:rsidRPr="005A0174">
              <w:rPr>
                <w:rFonts w:ascii="Sabon MT" w:hAnsi="Sabon MT"/>
                <w:sz w:val="24"/>
              </w:rPr>
              <w:lastRenderedPageBreak/>
              <w:t>E-mail:</w:t>
            </w:r>
          </w:p>
        </w:tc>
        <w:tc>
          <w:tcPr>
            <w:tcW w:w="903" w:type="dxa"/>
          </w:tcPr>
          <w:p w14:paraId="068EB241" w14:textId="77777777" w:rsidR="0092662D" w:rsidRPr="005A0174" w:rsidRDefault="0092662D" w:rsidP="008A03B6">
            <w:pPr>
              <w:pStyle w:val="Style1"/>
              <w:tabs>
                <w:tab w:val="clear" w:pos="992"/>
                <w:tab w:val="clear" w:pos="1134"/>
                <w:tab w:val="clear" w:pos="4536"/>
                <w:tab w:val="clear" w:pos="4820"/>
                <w:tab w:val="clear" w:pos="5954"/>
                <w:tab w:val="clear" w:pos="9356"/>
                <w:tab w:val="left" w:pos="1080"/>
                <w:tab w:val="right" w:leader="underscore" w:pos="5812"/>
              </w:tabs>
              <w:spacing w:line="360" w:lineRule="auto"/>
              <w:ind w:left="-120" w:right="-63" w:firstLine="120"/>
              <w:rPr>
                <w:rFonts w:ascii="Sabon MT" w:hAnsi="Sabon MT"/>
                <w:sz w:val="24"/>
              </w:rPr>
            </w:pPr>
          </w:p>
        </w:tc>
        <w:tc>
          <w:tcPr>
            <w:tcW w:w="3526" w:type="dxa"/>
            <w:vAlign w:val="center"/>
          </w:tcPr>
          <w:p w14:paraId="2B5913D3" w14:textId="77777777" w:rsidR="0092662D" w:rsidRPr="005A0174" w:rsidRDefault="0092662D" w:rsidP="008A03B6">
            <w:pPr>
              <w:pStyle w:val="Style1"/>
              <w:tabs>
                <w:tab w:val="clear" w:pos="992"/>
                <w:tab w:val="clear" w:pos="1134"/>
                <w:tab w:val="clear" w:pos="4536"/>
                <w:tab w:val="clear" w:pos="4820"/>
                <w:tab w:val="clear" w:pos="5954"/>
                <w:tab w:val="clear" w:pos="9356"/>
                <w:tab w:val="left" w:pos="1080"/>
                <w:tab w:val="right" w:leader="underscore" w:pos="5812"/>
              </w:tabs>
              <w:spacing w:line="360" w:lineRule="auto"/>
              <w:ind w:left="-120" w:right="-63" w:firstLine="120"/>
              <w:rPr>
                <w:rFonts w:ascii="Sabon MT" w:hAnsi="Sabon MT"/>
                <w:sz w:val="24"/>
              </w:rPr>
            </w:pPr>
            <w:r w:rsidRPr="005A0174">
              <w:rPr>
                <w:rFonts w:ascii="Sabon MT" w:hAnsi="Sabon MT"/>
                <w:sz w:val="24"/>
              </w:rPr>
              <w:t>_____________________________</w:t>
            </w:r>
          </w:p>
        </w:tc>
      </w:tr>
      <w:tr w:rsidR="0092662D" w:rsidRPr="00086C9D" w14:paraId="40A19386" w14:textId="77777777" w:rsidTr="00E24EDA">
        <w:trPr>
          <w:trHeight w:val="274"/>
        </w:trPr>
        <w:tc>
          <w:tcPr>
            <w:tcW w:w="3402" w:type="dxa"/>
            <w:vAlign w:val="center"/>
          </w:tcPr>
          <w:p w14:paraId="0845AD8B" w14:textId="030D00B4" w:rsidR="0092662D" w:rsidRPr="005A0174" w:rsidRDefault="00E24EDA" w:rsidP="008A03B6">
            <w:pPr>
              <w:pStyle w:val="Style1"/>
              <w:tabs>
                <w:tab w:val="clear" w:pos="992"/>
                <w:tab w:val="clear" w:pos="1134"/>
                <w:tab w:val="clear" w:pos="4536"/>
                <w:tab w:val="clear" w:pos="4820"/>
                <w:tab w:val="clear" w:pos="5954"/>
                <w:tab w:val="clear" w:pos="9356"/>
                <w:tab w:val="left" w:pos="1080"/>
                <w:tab w:val="right" w:leader="underscore" w:pos="5812"/>
              </w:tabs>
              <w:spacing w:line="360" w:lineRule="auto"/>
              <w:ind w:left="-120" w:right="-63" w:firstLine="120"/>
              <w:rPr>
                <w:rFonts w:ascii="Sabon MT" w:hAnsi="Sabon MT"/>
                <w:sz w:val="24"/>
              </w:rPr>
            </w:pPr>
            <w:proofErr w:type="spellStart"/>
            <w:r w:rsidRPr="005A0174">
              <w:rPr>
                <w:rFonts w:ascii="Sabon MT" w:hAnsi="Sabon MT"/>
                <w:sz w:val="24"/>
              </w:rPr>
              <w:t>Endereço</w:t>
            </w:r>
            <w:proofErr w:type="spellEnd"/>
            <w:r w:rsidRPr="005A0174">
              <w:rPr>
                <w:rFonts w:ascii="Sabon MT" w:hAnsi="Sabon MT"/>
                <w:sz w:val="24"/>
              </w:rPr>
              <w:t>:</w:t>
            </w:r>
          </w:p>
        </w:tc>
        <w:tc>
          <w:tcPr>
            <w:tcW w:w="903" w:type="dxa"/>
          </w:tcPr>
          <w:p w14:paraId="741F5761" w14:textId="77777777" w:rsidR="0092662D" w:rsidRPr="005A0174" w:rsidRDefault="0092662D" w:rsidP="008A03B6">
            <w:pPr>
              <w:pStyle w:val="Style1"/>
              <w:tabs>
                <w:tab w:val="clear" w:pos="992"/>
                <w:tab w:val="clear" w:pos="1134"/>
                <w:tab w:val="clear" w:pos="4536"/>
                <w:tab w:val="clear" w:pos="4820"/>
                <w:tab w:val="clear" w:pos="5954"/>
                <w:tab w:val="clear" w:pos="9356"/>
                <w:tab w:val="left" w:pos="1080"/>
                <w:tab w:val="right" w:leader="underscore" w:pos="5812"/>
              </w:tabs>
              <w:spacing w:line="360" w:lineRule="auto"/>
              <w:ind w:left="-120" w:right="-63" w:firstLine="120"/>
              <w:rPr>
                <w:rFonts w:ascii="Sabon MT" w:hAnsi="Sabon MT"/>
                <w:sz w:val="24"/>
              </w:rPr>
            </w:pPr>
          </w:p>
        </w:tc>
        <w:tc>
          <w:tcPr>
            <w:tcW w:w="3526" w:type="dxa"/>
            <w:vAlign w:val="center"/>
          </w:tcPr>
          <w:p w14:paraId="716812AE" w14:textId="77777777" w:rsidR="0092662D" w:rsidRPr="005A0174" w:rsidRDefault="0092662D" w:rsidP="008A03B6">
            <w:pPr>
              <w:pStyle w:val="Style1"/>
              <w:tabs>
                <w:tab w:val="clear" w:pos="992"/>
                <w:tab w:val="clear" w:pos="1134"/>
                <w:tab w:val="clear" w:pos="4536"/>
                <w:tab w:val="clear" w:pos="4820"/>
                <w:tab w:val="clear" w:pos="5954"/>
                <w:tab w:val="clear" w:pos="9356"/>
                <w:tab w:val="left" w:pos="1080"/>
                <w:tab w:val="right" w:leader="underscore" w:pos="5812"/>
              </w:tabs>
              <w:spacing w:line="360" w:lineRule="auto"/>
              <w:ind w:left="-120" w:right="-63" w:firstLine="120"/>
              <w:rPr>
                <w:rFonts w:ascii="Sabon MT" w:hAnsi="Sabon MT"/>
                <w:sz w:val="24"/>
              </w:rPr>
            </w:pPr>
            <w:r w:rsidRPr="005A0174">
              <w:rPr>
                <w:rFonts w:ascii="Sabon MT" w:hAnsi="Sabon MT"/>
                <w:sz w:val="24"/>
              </w:rPr>
              <w:t>_____________________________</w:t>
            </w:r>
          </w:p>
        </w:tc>
      </w:tr>
      <w:tr w:rsidR="0092662D" w:rsidRPr="00086C9D" w14:paraId="5538BBBB" w14:textId="77777777" w:rsidTr="00E24EDA">
        <w:trPr>
          <w:trHeight w:val="274"/>
        </w:trPr>
        <w:tc>
          <w:tcPr>
            <w:tcW w:w="3402" w:type="dxa"/>
            <w:vAlign w:val="center"/>
          </w:tcPr>
          <w:p w14:paraId="11A54E54" w14:textId="6D33DFB9" w:rsidR="0092662D" w:rsidRPr="005A0174" w:rsidRDefault="00E24EDA" w:rsidP="008A03B6">
            <w:pPr>
              <w:pStyle w:val="Style1"/>
              <w:tabs>
                <w:tab w:val="clear" w:pos="992"/>
                <w:tab w:val="clear" w:pos="1134"/>
                <w:tab w:val="clear" w:pos="4536"/>
                <w:tab w:val="clear" w:pos="4820"/>
                <w:tab w:val="clear" w:pos="5954"/>
                <w:tab w:val="clear" w:pos="9356"/>
                <w:tab w:val="left" w:pos="1080"/>
                <w:tab w:val="right" w:leader="underscore" w:pos="5812"/>
              </w:tabs>
              <w:spacing w:line="360" w:lineRule="auto"/>
              <w:ind w:left="-120" w:right="-63" w:firstLine="120"/>
              <w:rPr>
                <w:rFonts w:ascii="Sabon MT" w:hAnsi="Sabon MT"/>
                <w:sz w:val="24"/>
              </w:rPr>
            </w:pPr>
            <w:r w:rsidRPr="005A0174">
              <w:rPr>
                <w:rFonts w:ascii="Sabon MT" w:hAnsi="Sabon MT"/>
                <w:sz w:val="24"/>
              </w:rPr>
              <w:t>Local:</w:t>
            </w:r>
          </w:p>
        </w:tc>
        <w:tc>
          <w:tcPr>
            <w:tcW w:w="903" w:type="dxa"/>
          </w:tcPr>
          <w:p w14:paraId="0DBAAD68" w14:textId="77777777" w:rsidR="0092662D" w:rsidRPr="005A0174" w:rsidRDefault="0092662D" w:rsidP="008A03B6">
            <w:pPr>
              <w:pStyle w:val="Style1"/>
              <w:tabs>
                <w:tab w:val="clear" w:pos="992"/>
                <w:tab w:val="clear" w:pos="1134"/>
                <w:tab w:val="clear" w:pos="4536"/>
                <w:tab w:val="clear" w:pos="4820"/>
                <w:tab w:val="clear" w:pos="5954"/>
                <w:tab w:val="clear" w:pos="9356"/>
                <w:tab w:val="left" w:pos="1080"/>
                <w:tab w:val="right" w:leader="underscore" w:pos="5812"/>
              </w:tabs>
              <w:spacing w:line="360" w:lineRule="auto"/>
              <w:ind w:left="-120" w:right="-63" w:firstLine="120"/>
              <w:rPr>
                <w:rFonts w:ascii="Sabon MT" w:hAnsi="Sabon MT"/>
                <w:sz w:val="24"/>
              </w:rPr>
            </w:pPr>
          </w:p>
        </w:tc>
        <w:tc>
          <w:tcPr>
            <w:tcW w:w="3526" w:type="dxa"/>
            <w:vAlign w:val="center"/>
          </w:tcPr>
          <w:p w14:paraId="4D9B2DCC" w14:textId="77777777" w:rsidR="0092662D" w:rsidRPr="005A0174" w:rsidRDefault="0092662D" w:rsidP="008A03B6">
            <w:pPr>
              <w:pStyle w:val="Style1"/>
              <w:tabs>
                <w:tab w:val="clear" w:pos="992"/>
                <w:tab w:val="clear" w:pos="1134"/>
                <w:tab w:val="clear" w:pos="4536"/>
                <w:tab w:val="clear" w:pos="4820"/>
                <w:tab w:val="clear" w:pos="5954"/>
                <w:tab w:val="clear" w:pos="9356"/>
                <w:tab w:val="left" w:pos="1080"/>
                <w:tab w:val="right" w:leader="underscore" w:pos="5812"/>
              </w:tabs>
              <w:spacing w:line="360" w:lineRule="auto"/>
              <w:ind w:left="-120" w:right="-63" w:firstLine="120"/>
              <w:rPr>
                <w:rFonts w:ascii="Sabon MT" w:hAnsi="Sabon MT"/>
                <w:sz w:val="24"/>
              </w:rPr>
            </w:pPr>
            <w:r w:rsidRPr="005A0174">
              <w:rPr>
                <w:rFonts w:ascii="Sabon MT" w:hAnsi="Sabon MT"/>
                <w:sz w:val="24"/>
              </w:rPr>
              <w:t>_____________________________</w:t>
            </w:r>
          </w:p>
        </w:tc>
      </w:tr>
      <w:tr w:rsidR="0092662D" w14:paraId="3B892371" w14:textId="77777777" w:rsidTr="00E24EDA">
        <w:trPr>
          <w:trHeight w:val="274"/>
        </w:trPr>
        <w:tc>
          <w:tcPr>
            <w:tcW w:w="3402" w:type="dxa"/>
            <w:vAlign w:val="center"/>
          </w:tcPr>
          <w:p w14:paraId="7C86DFDA" w14:textId="3645778E" w:rsidR="0092662D" w:rsidRPr="005A0174" w:rsidRDefault="00E24EDA" w:rsidP="008A03B6">
            <w:pPr>
              <w:pStyle w:val="Style1"/>
              <w:tabs>
                <w:tab w:val="clear" w:pos="992"/>
                <w:tab w:val="clear" w:pos="1134"/>
                <w:tab w:val="clear" w:pos="4536"/>
                <w:tab w:val="clear" w:pos="4820"/>
                <w:tab w:val="clear" w:pos="5954"/>
                <w:tab w:val="clear" w:pos="9356"/>
                <w:tab w:val="left" w:pos="1080"/>
                <w:tab w:val="right" w:leader="underscore" w:pos="5812"/>
              </w:tabs>
              <w:spacing w:line="360" w:lineRule="auto"/>
              <w:ind w:left="-120" w:right="-63" w:firstLine="120"/>
              <w:rPr>
                <w:rFonts w:ascii="Sabon MT" w:hAnsi="Sabon MT"/>
                <w:sz w:val="24"/>
              </w:rPr>
            </w:pPr>
            <w:r w:rsidRPr="005A0174">
              <w:rPr>
                <w:rFonts w:ascii="Sabon MT" w:hAnsi="Sabon MT"/>
                <w:sz w:val="24"/>
              </w:rPr>
              <w:t>Data:</w:t>
            </w:r>
          </w:p>
        </w:tc>
        <w:tc>
          <w:tcPr>
            <w:tcW w:w="903" w:type="dxa"/>
          </w:tcPr>
          <w:p w14:paraId="5D46B61D" w14:textId="77777777" w:rsidR="0092662D" w:rsidRPr="005A0174" w:rsidRDefault="0092662D" w:rsidP="008A03B6">
            <w:pPr>
              <w:pStyle w:val="Style1"/>
              <w:tabs>
                <w:tab w:val="clear" w:pos="992"/>
                <w:tab w:val="clear" w:pos="1134"/>
                <w:tab w:val="clear" w:pos="4536"/>
                <w:tab w:val="clear" w:pos="4820"/>
                <w:tab w:val="clear" w:pos="5954"/>
                <w:tab w:val="clear" w:pos="9356"/>
                <w:tab w:val="left" w:pos="1080"/>
                <w:tab w:val="right" w:leader="underscore" w:pos="5812"/>
              </w:tabs>
              <w:spacing w:line="360" w:lineRule="auto"/>
              <w:ind w:left="-120" w:right="-63" w:firstLine="120"/>
              <w:rPr>
                <w:rFonts w:ascii="Sabon MT" w:hAnsi="Sabon MT"/>
                <w:sz w:val="24"/>
              </w:rPr>
            </w:pPr>
          </w:p>
        </w:tc>
        <w:tc>
          <w:tcPr>
            <w:tcW w:w="3526" w:type="dxa"/>
            <w:vAlign w:val="center"/>
          </w:tcPr>
          <w:p w14:paraId="7CC5638D" w14:textId="77777777" w:rsidR="0092662D" w:rsidRPr="005A0174" w:rsidRDefault="0092662D" w:rsidP="008A03B6">
            <w:pPr>
              <w:pStyle w:val="Style1"/>
              <w:tabs>
                <w:tab w:val="clear" w:pos="992"/>
                <w:tab w:val="clear" w:pos="1134"/>
                <w:tab w:val="clear" w:pos="4536"/>
                <w:tab w:val="clear" w:pos="4820"/>
                <w:tab w:val="clear" w:pos="5954"/>
                <w:tab w:val="clear" w:pos="9356"/>
                <w:tab w:val="left" w:pos="1080"/>
                <w:tab w:val="right" w:leader="underscore" w:pos="5812"/>
              </w:tabs>
              <w:spacing w:line="360" w:lineRule="auto"/>
              <w:ind w:left="-120" w:right="-63" w:firstLine="120"/>
              <w:rPr>
                <w:rFonts w:ascii="Sabon MT" w:hAnsi="Sabon MT"/>
                <w:sz w:val="24"/>
              </w:rPr>
            </w:pPr>
            <w:r w:rsidRPr="005A0174">
              <w:rPr>
                <w:rFonts w:ascii="Sabon MT" w:hAnsi="Sabon MT"/>
                <w:sz w:val="24"/>
              </w:rPr>
              <w:t>_____________________________</w:t>
            </w:r>
          </w:p>
        </w:tc>
      </w:tr>
    </w:tbl>
    <w:p w14:paraId="67B8CAF2" w14:textId="7A0B5766" w:rsidR="000C30AC" w:rsidRPr="00D02AA8" w:rsidRDefault="000C30AC" w:rsidP="008A03B6">
      <w:pPr>
        <w:spacing w:line="360" w:lineRule="auto"/>
        <w:ind w:right="-63"/>
        <w:jc w:val="both"/>
      </w:pPr>
    </w:p>
    <w:sectPr w:rsidR="000C30AC" w:rsidRPr="00D02AA8" w:rsidSect="008A03B6">
      <w:headerReference w:type="default" r:id="rId14"/>
      <w:footerReference w:type="default" r:id="rId15"/>
      <w:headerReference w:type="first" r:id="rId16"/>
      <w:footerReference w:type="first" r:id="rId17"/>
      <w:pgSz w:w="11906" w:h="16838" w:code="9"/>
      <w:pgMar w:top="567" w:right="1701" w:bottom="1417" w:left="1701"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2A0F0F" w14:textId="77777777" w:rsidR="00615826" w:rsidRDefault="00615826">
      <w:r>
        <w:separator/>
      </w:r>
    </w:p>
  </w:endnote>
  <w:endnote w:type="continuationSeparator" w:id="0">
    <w:p w14:paraId="629F78DB" w14:textId="77777777" w:rsidR="00615826" w:rsidRDefault="006158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rutiger 65 Bold">
    <w:altName w:val="Segoe UI Semibold"/>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abon MT">
    <w:altName w:val="Cambria"/>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rutiger 55 Roman">
    <w:altName w:val="Lucida Sans Unicode"/>
    <w:charset w:val="00"/>
    <w:family w:val="swiss"/>
    <w:pitch w:val="variable"/>
    <w:sig w:usb0="00000003" w:usb1="00000000" w:usb2="00000000" w:usb3="00000000" w:csb0="00000001" w:csb1="00000000"/>
  </w:font>
  <w:font w:name="Frutiger 45 Light">
    <w:altName w:val="Calibri"/>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abon Next LT">
    <w:charset w:val="00"/>
    <w:family w:val="auto"/>
    <w:pitch w:val="variable"/>
    <w:sig w:usb0="A11526FF" w:usb1="D000000B" w:usb2="0001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8" w:type="dxa"/>
      <w:tblLayout w:type="fixed"/>
      <w:tblCellMar>
        <w:left w:w="0" w:type="dxa"/>
        <w:right w:w="0" w:type="dxa"/>
      </w:tblCellMar>
      <w:tblLook w:val="0000" w:firstRow="0" w:lastRow="0" w:firstColumn="0" w:lastColumn="0" w:noHBand="0" w:noVBand="0"/>
    </w:tblPr>
    <w:tblGrid>
      <w:gridCol w:w="3890"/>
    </w:tblGrid>
    <w:tr w:rsidR="000C30AC" w14:paraId="15F11F6A" w14:textId="77777777" w:rsidTr="000F26C2">
      <w:trPr>
        <w:cantSplit/>
        <w:trHeight w:hRule="exact" w:val="310"/>
      </w:trPr>
      <w:tc>
        <w:tcPr>
          <w:tcW w:w="3890" w:type="dxa"/>
        </w:tcPr>
        <w:p w14:paraId="15F11F69" w14:textId="77777777" w:rsidR="000C30AC" w:rsidRDefault="000C30AC">
          <w:pPr>
            <w:pStyle w:val="TitleHeaderandFooter"/>
            <w:jc w:val="left"/>
          </w:pPr>
        </w:p>
      </w:tc>
    </w:tr>
  </w:tbl>
  <w:p w14:paraId="4BC5D4B1" w14:textId="1B9019EE" w:rsidR="001A1672" w:rsidRPr="00D02AA8" w:rsidRDefault="00547BEE" w:rsidP="00D02AA8">
    <w:pPr>
      <w:pStyle w:val="Piedepgina"/>
      <w:tabs>
        <w:tab w:val="left" w:pos="2583"/>
      </w:tabs>
      <w:spacing w:after="0"/>
      <w:ind w:left="0"/>
      <w:jc w:val="right"/>
      <w:rPr>
        <w:rFonts w:ascii="Frutiger 55 Roman" w:hAnsi="Frutiger 55 Roman"/>
        <w:sz w:val="16"/>
      </w:rPr>
    </w:pPr>
    <w:r w:rsidRPr="00D02AA8">
      <w:rPr>
        <w:rFonts w:ascii="Frutiger 55 Roman" w:hAnsi="Frutiger 55 Roman"/>
        <w:sz w:val="16"/>
      </w:rPr>
      <w:fldChar w:fldCharType="begin"/>
    </w:r>
    <w:r w:rsidRPr="00D02AA8">
      <w:rPr>
        <w:rFonts w:ascii="Frutiger 55 Roman" w:hAnsi="Frutiger 55 Roman"/>
        <w:sz w:val="16"/>
      </w:rPr>
      <w:instrText>PAGE   \* MERGEFORMAT</w:instrText>
    </w:r>
    <w:r w:rsidRPr="00D02AA8">
      <w:rPr>
        <w:rFonts w:ascii="Frutiger 55 Roman" w:hAnsi="Frutiger 55 Roman"/>
        <w:sz w:val="16"/>
      </w:rPr>
      <w:fldChar w:fldCharType="separate"/>
    </w:r>
    <w:r w:rsidR="00625339" w:rsidRPr="00D02AA8">
      <w:rPr>
        <w:rFonts w:ascii="Frutiger 55 Roman" w:hAnsi="Frutiger 55 Roman"/>
        <w:sz w:val="16"/>
      </w:rPr>
      <w:t>8</w:t>
    </w:r>
    <w:r w:rsidRPr="00D02AA8">
      <w:rPr>
        <w:rFonts w:ascii="Frutiger 55 Roman" w:hAnsi="Frutiger 55 Roman"/>
        <w:sz w:val="16"/>
      </w:rPr>
      <w:fldChar w:fldCharType="end"/>
    </w:r>
    <w:r w:rsidRPr="00D02AA8">
      <w:rPr>
        <w:rFonts w:ascii="Frutiger 55 Roman" w:hAnsi="Frutiger 55 Roman"/>
        <w:sz w:val="16"/>
      </w:rPr>
      <w:t xml:space="preserve"> </w:t>
    </w:r>
    <w:r w:rsidR="00F660A9" w:rsidRPr="00D02AA8">
      <w:rPr>
        <w:rFonts w:ascii="Frutiger 55 Roman" w:hAnsi="Frutiger 55 Roman"/>
        <w:sz w:val="16"/>
      </w:rPr>
      <w:t>de</w:t>
    </w:r>
    <w:r w:rsidRPr="00D02AA8">
      <w:rPr>
        <w:rFonts w:ascii="Frutiger 55 Roman" w:hAnsi="Frutiger 55 Roman"/>
        <w:sz w:val="16"/>
      </w:rPr>
      <w:t xml:space="preserve"> </w:t>
    </w:r>
    <w:r w:rsidRPr="00D02AA8">
      <w:rPr>
        <w:rFonts w:ascii="Frutiger 55 Roman" w:hAnsi="Frutiger 55 Roman"/>
        <w:sz w:val="16"/>
      </w:rPr>
      <w:fldChar w:fldCharType="begin"/>
    </w:r>
    <w:r w:rsidRPr="00D02AA8">
      <w:rPr>
        <w:rFonts w:ascii="Frutiger 55 Roman" w:hAnsi="Frutiger 55 Roman"/>
        <w:sz w:val="16"/>
      </w:rPr>
      <w:instrText xml:space="preserve"> NUMPAGES   \* MERGEFORMAT </w:instrText>
    </w:r>
    <w:r w:rsidRPr="00D02AA8">
      <w:rPr>
        <w:rFonts w:ascii="Frutiger 55 Roman" w:hAnsi="Frutiger 55 Roman"/>
        <w:sz w:val="16"/>
      </w:rPr>
      <w:fldChar w:fldCharType="separate"/>
    </w:r>
    <w:r w:rsidR="00625339" w:rsidRPr="00D02AA8">
      <w:rPr>
        <w:rFonts w:ascii="Frutiger 55 Roman" w:hAnsi="Frutiger 55 Roman"/>
        <w:sz w:val="16"/>
      </w:rPr>
      <w:t>8</w:t>
    </w:r>
    <w:r w:rsidRPr="00D02AA8">
      <w:rPr>
        <w:rFonts w:ascii="Frutiger 55 Roman" w:hAnsi="Frutiger 55 Roman"/>
        <w:sz w:val="16"/>
      </w:rPr>
      <w:fldChar w:fldCharType="end"/>
    </w:r>
  </w:p>
  <w:p w14:paraId="6A6980A9" w14:textId="77777777" w:rsidR="00547BEE" w:rsidRDefault="00547BEE" w:rsidP="00547BEE">
    <w:pPr>
      <w:pStyle w:val="Piedepgina"/>
      <w:tabs>
        <w:tab w:val="left" w:pos="2583"/>
      </w:tabs>
      <w:spacing w:after="0"/>
      <w:ind w:left="0"/>
      <w:jc w:val="right"/>
    </w:pPr>
  </w:p>
  <w:p w14:paraId="15F11F6B" w14:textId="77777777" w:rsidR="00EE3BBB" w:rsidRDefault="00EE3BBB">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3EDF3" w14:textId="48E43016" w:rsidR="00F5700B" w:rsidRPr="00D02AA8" w:rsidRDefault="00547BEE" w:rsidP="00D02AA8">
    <w:pPr>
      <w:pStyle w:val="Piedepgina"/>
      <w:tabs>
        <w:tab w:val="left" w:pos="2583"/>
      </w:tabs>
      <w:spacing w:after="0"/>
      <w:ind w:left="0"/>
      <w:jc w:val="right"/>
      <w:rPr>
        <w:rFonts w:ascii="Frutiger 55 Roman" w:hAnsi="Frutiger 55 Roman"/>
        <w:sz w:val="16"/>
      </w:rPr>
    </w:pPr>
    <w:r w:rsidRPr="00D02AA8">
      <w:rPr>
        <w:rFonts w:ascii="Frutiger 55 Roman" w:hAnsi="Frutiger 55 Roman"/>
        <w:sz w:val="16"/>
      </w:rPr>
      <w:fldChar w:fldCharType="begin"/>
    </w:r>
    <w:r w:rsidRPr="00D02AA8">
      <w:rPr>
        <w:rFonts w:ascii="Frutiger 55 Roman" w:hAnsi="Frutiger 55 Roman"/>
        <w:sz w:val="16"/>
      </w:rPr>
      <w:instrText>PAGE   \* MERGEFORMAT</w:instrText>
    </w:r>
    <w:r w:rsidRPr="00D02AA8">
      <w:rPr>
        <w:rFonts w:ascii="Frutiger 55 Roman" w:hAnsi="Frutiger 55 Roman"/>
        <w:sz w:val="16"/>
      </w:rPr>
      <w:fldChar w:fldCharType="separate"/>
    </w:r>
    <w:r w:rsidR="00625339" w:rsidRPr="00D02AA8">
      <w:rPr>
        <w:rFonts w:ascii="Frutiger 55 Roman" w:hAnsi="Frutiger 55 Roman"/>
        <w:sz w:val="16"/>
      </w:rPr>
      <w:t>1</w:t>
    </w:r>
    <w:r w:rsidRPr="00D02AA8">
      <w:rPr>
        <w:rFonts w:ascii="Frutiger 55 Roman" w:hAnsi="Frutiger 55 Roman"/>
        <w:sz w:val="16"/>
      </w:rPr>
      <w:fldChar w:fldCharType="end"/>
    </w:r>
    <w:r w:rsidRPr="00D02AA8">
      <w:rPr>
        <w:rFonts w:ascii="Frutiger 55 Roman" w:hAnsi="Frutiger 55 Roman"/>
        <w:sz w:val="16"/>
      </w:rPr>
      <w:t xml:space="preserve"> </w:t>
    </w:r>
    <w:r>
      <w:rPr>
        <w:rFonts w:ascii="Frutiger 55 Roman" w:eastAsia="Times New Roman" w:hAnsi="Frutiger 55 Roman" w:cs="Calibri"/>
        <w:sz w:val="16"/>
        <w:szCs w:val="16"/>
        <w:lang w:eastAsia="es-AR"/>
      </w:rPr>
      <w:t>of</w:t>
    </w:r>
    <w:r w:rsidRPr="00D02AA8">
      <w:rPr>
        <w:rFonts w:ascii="Frutiger 55 Roman" w:hAnsi="Frutiger 55 Roman"/>
        <w:sz w:val="16"/>
      </w:rPr>
      <w:t xml:space="preserve"> </w:t>
    </w:r>
    <w:r w:rsidRPr="00D02AA8">
      <w:rPr>
        <w:rFonts w:ascii="Frutiger 55 Roman" w:hAnsi="Frutiger 55 Roman"/>
        <w:sz w:val="16"/>
      </w:rPr>
      <w:fldChar w:fldCharType="begin"/>
    </w:r>
    <w:r w:rsidRPr="00D02AA8">
      <w:rPr>
        <w:rFonts w:ascii="Frutiger 55 Roman" w:hAnsi="Frutiger 55 Roman"/>
        <w:sz w:val="16"/>
      </w:rPr>
      <w:instrText xml:space="preserve"> NUMPAGES   \* MERGEFORMAT </w:instrText>
    </w:r>
    <w:r w:rsidRPr="00D02AA8">
      <w:rPr>
        <w:rFonts w:ascii="Frutiger 55 Roman" w:hAnsi="Frutiger 55 Roman"/>
        <w:sz w:val="16"/>
      </w:rPr>
      <w:fldChar w:fldCharType="separate"/>
    </w:r>
    <w:r w:rsidR="00625339" w:rsidRPr="00D02AA8">
      <w:rPr>
        <w:rFonts w:ascii="Frutiger 55 Roman" w:hAnsi="Frutiger 55 Roman"/>
        <w:sz w:val="16"/>
      </w:rPr>
      <w:t>8</w:t>
    </w:r>
    <w:r w:rsidRPr="00D02AA8">
      <w:rPr>
        <w:rFonts w:ascii="Frutiger 55 Roman" w:hAnsi="Frutiger 55 Roman"/>
        <w:sz w:val="16"/>
      </w:rPr>
      <w:fldChar w:fldCharType="end"/>
    </w:r>
  </w:p>
  <w:p w14:paraId="01C6E238" w14:textId="77777777" w:rsidR="00547BEE" w:rsidRPr="00D02AA8" w:rsidRDefault="00547BEE" w:rsidP="00547BEE">
    <w:pPr>
      <w:pStyle w:val="Piedepgina"/>
      <w:tabs>
        <w:tab w:val="left" w:pos="2583"/>
      </w:tabs>
      <w:spacing w:after="0"/>
      <w:ind w:left="0"/>
      <w:jc w:val="right"/>
    </w:pPr>
  </w:p>
  <w:p w14:paraId="01B68F94" w14:textId="77777777" w:rsidR="00F5700B" w:rsidRDefault="00F5700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E2E958" w14:textId="77777777" w:rsidR="00615826" w:rsidRDefault="00615826">
      <w:r>
        <w:separator/>
      </w:r>
    </w:p>
  </w:footnote>
  <w:footnote w:type="continuationSeparator" w:id="0">
    <w:p w14:paraId="7918DF6C" w14:textId="77777777" w:rsidR="00615826" w:rsidRDefault="00615826">
      <w:r>
        <w:continuationSeparator/>
      </w:r>
    </w:p>
  </w:footnote>
  <w:footnote w:id="1">
    <w:p w14:paraId="74D12B03" w14:textId="79D4EDAD" w:rsidR="0025723A" w:rsidRPr="00ED3FA0" w:rsidRDefault="0025723A" w:rsidP="00ED3FA0">
      <w:pPr>
        <w:pStyle w:val="Textonotapie"/>
        <w:spacing w:after="0"/>
        <w:ind w:left="0" w:right="-63"/>
        <w:jc w:val="both"/>
        <w:rPr>
          <w:sz w:val="18"/>
          <w:szCs w:val="18"/>
          <w:lang w:val="pt-BR"/>
        </w:rPr>
      </w:pPr>
      <w:r>
        <w:rPr>
          <w:rStyle w:val="Refdenotaalpie"/>
        </w:rPr>
        <w:footnoteRef/>
      </w:r>
      <w:r w:rsidRPr="0025723A">
        <w:rPr>
          <w:lang w:val="pt-BR"/>
        </w:rPr>
        <w:t xml:space="preserve"> </w:t>
      </w:r>
      <w:r w:rsidRPr="00ED3FA0">
        <w:rPr>
          <w:b/>
          <w:bCs/>
          <w:sz w:val="18"/>
          <w:szCs w:val="18"/>
          <w:lang w:val="pt-BR"/>
        </w:rPr>
        <w:t>Fornecedor:</w:t>
      </w:r>
      <w:r w:rsidRPr="00ED3FA0">
        <w:rPr>
          <w:sz w:val="18"/>
          <w:szCs w:val="18"/>
          <w:lang w:val="pt-BR"/>
        </w:rPr>
        <w:t xml:space="preserve"> Também denominado "Terceiro", refere-se a qualquer empresa ou pessoa física que seja acionista, proprietária, diretora, administradora, funcionária ou representante de uma entidade que forneça ou pretenda fornecer qualquer bem ou serviço à Techint E&amp;C, independentemente da forma ou do título sob o qual esses bens ou serviços sejam fornecidos.</w:t>
      </w:r>
    </w:p>
  </w:footnote>
  <w:footnote w:id="2">
    <w:p w14:paraId="2074F36D" w14:textId="77777777" w:rsidR="00F92FF2" w:rsidRPr="00ED3FA0" w:rsidRDefault="00F92FF2" w:rsidP="00F92FF2">
      <w:pPr>
        <w:pStyle w:val="Textonotapie"/>
        <w:spacing w:after="0"/>
        <w:ind w:left="0" w:right="-63"/>
        <w:jc w:val="both"/>
        <w:rPr>
          <w:sz w:val="18"/>
          <w:szCs w:val="18"/>
          <w:lang w:val="pt-BR"/>
        </w:rPr>
      </w:pPr>
      <w:r w:rsidRPr="00ED3FA0">
        <w:rPr>
          <w:rStyle w:val="Refdenotaalpie"/>
          <w:sz w:val="18"/>
          <w:szCs w:val="18"/>
        </w:rPr>
        <w:footnoteRef/>
      </w:r>
      <w:r w:rsidRPr="00ED3FA0">
        <w:rPr>
          <w:sz w:val="18"/>
          <w:szCs w:val="18"/>
          <w:lang w:val="pt-BR"/>
        </w:rPr>
        <w:t xml:space="preserve"> </w:t>
      </w:r>
      <w:r w:rsidRPr="00ED3FA0">
        <w:rPr>
          <w:b/>
          <w:bCs/>
          <w:sz w:val="18"/>
          <w:szCs w:val="18"/>
          <w:lang w:val="pt-BR"/>
        </w:rPr>
        <w:t>Grupo do Fornecedor:</w:t>
      </w:r>
      <w:r w:rsidRPr="00ED3FA0">
        <w:rPr>
          <w:sz w:val="18"/>
          <w:szCs w:val="18"/>
          <w:lang w:val="pt-BR"/>
        </w:rPr>
        <w:t xml:space="preserve"> refere-se coletivamente ao Fornecedor e suas Afiliadas (qualquer pessoa que, direta ou indiretamente, controle, seja controlada ou esteja sob controle comum, direto ou indireto, com a pessoa especificada), ao seu Pessoal (diretores, administradores, executivos e empregados do Fornecedor) e aos seus Representantes (qualquer assessor, agente, consultor, contratado, subcontratado, colaborador ou outro representante do Fornecedor que esteja ou possa estar envolvido, de qualquer forma, em negócios ou em um relacionamento com a Techint E&amp;C, ou na prestação de serviços para a mesma).</w:t>
      </w:r>
    </w:p>
    <w:p w14:paraId="41AB643B" w14:textId="77777777" w:rsidR="00F92FF2" w:rsidRPr="0025723A" w:rsidRDefault="00F92FF2" w:rsidP="00F92FF2">
      <w:pPr>
        <w:pStyle w:val="Textonotapie"/>
        <w:ind w:left="0" w:right="-205"/>
        <w:rPr>
          <w:lang w:val="pt-BR"/>
        </w:rPr>
      </w:pPr>
    </w:p>
  </w:footnote>
  <w:footnote w:id="3">
    <w:p w14:paraId="70FA4D6C" w14:textId="1E4EAC07" w:rsidR="00026081" w:rsidRPr="00833829" w:rsidRDefault="00026081" w:rsidP="002F7417">
      <w:pPr>
        <w:pStyle w:val="Textonotapie"/>
        <w:ind w:left="0" w:right="-63"/>
        <w:jc w:val="both"/>
        <w:rPr>
          <w:sz w:val="18"/>
          <w:szCs w:val="18"/>
          <w:lang w:val="pt-BR"/>
        </w:rPr>
      </w:pPr>
      <w:r w:rsidRPr="00D02AA8">
        <w:rPr>
          <w:rStyle w:val="Refdenotaalpie"/>
          <w:sz w:val="18"/>
        </w:rPr>
        <w:footnoteRef/>
      </w:r>
      <w:r w:rsidRPr="00833829">
        <w:rPr>
          <w:sz w:val="18"/>
          <w:szCs w:val="18"/>
          <w:lang w:val="pt-BR"/>
        </w:rPr>
        <w:t xml:space="preserve"> </w:t>
      </w:r>
      <w:r w:rsidRPr="00833829">
        <w:rPr>
          <w:b/>
          <w:bCs/>
          <w:sz w:val="18"/>
          <w:szCs w:val="18"/>
          <w:lang w:val="pt-BR"/>
        </w:rPr>
        <w:t>Objeto</w:t>
      </w:r>
      <w:r w:rsidRPr="00F12C52">
        <w:rPr>
          <w:b/>
          <w:sz w:val="18"/>
          <w:lang w:val="pt-BR"/>
        </w:rPr>
        <w:t xml:space="preserve"> de </w:t>
      </w:r>
      <w:r w:rsidRPr="00833829">
        <w:rPr>
          <w:b/>
          <w:bCs/>
          <w:sz w:val="18"/>
          <w:szCs w:val="18"/>
          <w:lang w:val="pt-BR"/>
        </w:rPr>
        <w:t>Valor:</w:t>
      </w:r>
      <w:r w:rsidRPr="00833829">
        <w:rPr>
          <w:sz w:val="18"/>
          <w:szCs w:val="18"/>
          <w:lang w:val="pt-BR"/>
        </w:rPr>
        <w:t xml:space="preserve"> Inclui</w:t>
      </w:r>
      <w:r w:rsidRPr="00F12C52">
        <w:rPr>
          <w:sz w:val="18"/>
          <w:lang w:val="pt-BR"/>
        </w:rPr>
        <w:t xml:space="preserve">, mas não </w:t>
      </w:r>
      <w:r w:rsidRPr="00833829">
        <w:rPr>
          <w:sz w:val="18"/>
          <w:szCs w:val="18"/>
          <w:lang w:val="pt-BR"/>
        </w:rPr>
        <w:t>se limita</w:t>
      </w:r>
      <w:r w:rsidRPr="00F12C52">
        <w:rPr>
          <w:sz w:val="18"/>
          <w:lang w:val="pt-BR"/>
        </w:rPr>
        <w:t xml:space="preserve"> </w:t>
      </w:r>
      <w:proofErr w:type="gramStart"/>
      <w:r w:rsidRPr="00F12C52">
        <w:rPr>
          <w:sz w:val="18"/>
          <w:lang w:val="pt-BR"/>
        </w:rPr>
        <w:t>a</w:t>
      </w:r>
      <w:r w:rsidRPr="00833829">
        <w:rPr>
          <w:sz w:val="18"/>
          <w:szCs w:val="18"/>
          <w:lang w:val="pt-BR"/>
        </w:rPr>
        <w:t>,</w:t>
      </w:r>
      <w:r w:rsidRPr="00F12C52">
        <w:rPr>
          <w:sz w:val="18"/>
          <w:lang w:val="pt-BR"/>
        </w:rPr>
        <w:t xml:space="preserve"> qualquer</w:t>
      </w:r>
      <w:proofErr w:type="gramEnd"/>
      <w:r w:rsidRPr="00F12C52">
        <w:rPr>
          <w:sz w:val="18"/>
          <w:lang w:val="pt-BR"/>
        </w:rPr>
        <w:t xml:space="preserve"> gratificação, favor, dinheiro ou equivalentes de </w:t>
      </w:r>
      <w:r w:rsidRPr="00833829">
        <w:rPr>
          <w:sz w:val="18"/>
          <w:szCs w:val="18"/>
          <w:lang w:val="pt-BR"/>
        </w:rPr>
        <w:t>valor</w:t>
      </w:r>
      <w:r w:rsidRPr="00F12C52">
        <w:rPr>
          <w:sz w:val="18"/>
          <w:lang w:val="pt-BR"/>
        </w:rPr>
        <w:t xml:space="preserve">, presentes, viagens, hospedagem, refeições, entretenimento, </w:t>
      </w:r>
      <w:r w:rsidRPr="00833829">
        <w:rPr>
          <w:sz w:val="18"/>
          <w:szCs w:val="18"/>
          <w:lang w:val="pt-BR"/>
        </w:rPr>
        <w:t xml:space="preserve">propinas, empréstimos, </w:t>
      </w:r>
      <w:r w:rsidRPr="00F12C52">
        <w:rPr>
          <w:sz w:val="18"/>
          <w:lang w:val="pt-BR"/>
        </w:rPr>
        <w:t xml:space="preserve">recompensas, uso de instalações ou fornecimento de serviços </w:t>
      </w:r>
      <w:r w:rsidRPr="00833829">
        <w:rPr>
          <w:sz w:val="18"/>
          <w:szCs w:val="18"/>
          <w:lang w:val="pt-BR"/>
        </w:rPr>
        <w:t>por valor inferior ao</w:t>
      </w:r>
      <w:r w:rsidRPr="00F12C52">
        <w:rPr>
          <w:sz w:val="18"/>
          <w:lang w:val="pt-BR"/>
        </w:rPr>
        <w:t xml:space="preserve"> custo total, emprego</w:t>
      </w:r>
      <w:r w:rsidRPr="00833829">
        <w:rPr>
          <w:sz w:val="18"/>
          <w:szCs w:val="18"/>
          <w:lang w:val="pt-BR"/>
        </w:rPr>
        <w:t>, contratação</w:t>
      </w:r>
      <w:r w:rsidRPr="00F12C52">
        <w:rPr>
          <w:sz w:val="18"/>
          <w:lang w:val="pt-BR"/>
        </w:rPr>
        <w:t xml:space="preserve"> de serviços </w:t>
      </w:r>
      <w:r w:rsidRPr="00833829">
        <w:rPr>
          <w:sz w:val="18"/>
          <w:szCs w:val="18"/>
          <w:lang w:val="pt-BR"/>
        </w:rPr>
        <w:t>ou qualquer outra vantagem</w:t>
      </w:r>
      <w:r w:rsidRPr="00F12C52">
        <w:rPr>
          <w:sz w:val="18"/>
          <w:lang w:val="pt-BR"/>
        </w:rPr>
        <w:t xml:space="preserve"> ou </w:t>
      </w:r>
      <w:r w:rsidRPr="00833829">
        <w:rPr>
          <w:sz w:val="18"/>
          <w:szCs w:val="18"/>
          <w:lang w:val="pt-BR"/>
        </w:rPr>
        <w:t>benefício</w:t>
      </w:r>
      <w:r w:rsidRPr="00F12C52">
        <w:rPr>
          <w:sz w:val="18"/>
          <w:lang w:val="pt-BR"/>
        </w:rPr>
        <w:t xml:space="preserve"> de qualquer </w:t>
      </w:r>
      <w:r w:rsidRPr="00833829">
        <w:rPr>
          <w:sz w:val="18"/>
          <w:szCs w:val="18"/>
          <w:lang w:val="pt-BR"/>
        </w:rPr>
        <w:t>natureza (seja constituído por</w:t>
      </w:r>
      <w:r w:rsidRPr="00F12C52">
        <w:rPr>
          <w:sz w:val="18"/>
          <w:lang w:val="pt-BR"/>
        </w:rPr>
        <w:t xml:space="preserve"> ou </w:t>
      </w:r>
      <w:r w:rsidRPr="00833829">
        <w:rPr>
          <w:sz w:val="18"/>
          <w:szCs w:val="18"/>
          <w:lang w:val="pt-BR"/>
        </w:rPr>
        <w:t>resultante</w:t>
      </w:r>
      <w:r w:rsidRPr="00F12C52">
        <w:rPr>
          <w:sz w:val="18"/>
          <w:lang w:val="pt-BR"/>
        </w:rPr>
        <w:t xml:space="preserve"> de </w:t>
      </w:r>
      <w:r w:rsidRPr="00833829">
        <w:rPr>
          <w:sz w:val="18"/>
          <w:szCs w:val="18"/>
          <w:lang w:val="pt-BR"/>
        </w:rPr>
        <w:t>fundos</w:t>
      </w:r>
      <w:r w:rsidRPr="00F12C52">
        <w:rPr>
          <w:sz w:val="18"/>
          <w:lang w:val="pt-BR"/>
        </w:rPr>
        <w:t xml:space="preserve"> ou </w:t>
      </w:r>
      <w:r w:rsidRPr="00833829">
        <w:rPr>
          <w:sz w:val="18"/>
          <w:szCs w:val="18"/>
          <w:lang w:val="pt-BR"/>
        </w:rPr>
        <w:t>ativos</w:t>
      </w:r>
      <w:r w:rsidRPr="00F12C52">
        <w:rPr>
          <w:sz w:val="18"/>
          <w:lang w:val="pt-BR"/>
        </w:rPr>
        <w:t xml:space="preserve"> corporativos, pessoais ou de terceiros).</w:t>
      </w:r>
    </w:p>
    <w:p w14:paraId="72CAE073" w14:textId="4D792D4E" w:rsidR="00026081" w:rsidRPr="00026081" w:rsidRDefault="00026081" w:rsidP="00D02AA8">
      <w:pPr>
        <w:pStyle w:val="Textonotapie"/>
        <w:rPr>
          <w:lang w:val="pt-BR"/>
        </w:rPr>
      </w:pPr>
    </w:p>
  </w:footnote>
  <w:footnote w:id="4">
    <w:p w14:paraId="5E4AD73F" w14:textId="77777777" w:rsidR="00DF05EE" w:rsidRPr="004E0EAA" w:rsidRDefault="00DF05EE" w:rsidP="00DF05EE">
      <w:pPr>
        <w:pStyle w:val="Textonotapie"/>
        <w:spacing w:after="0"/>
        <w:ind w:left="0" w:right="-63"/>
        <w:jc w:val="both"/>
        <w:rPr>
          <w:sz w:val="18"/>
          <w:szCs w:val="18"/>
          <w:lang w:val="pt-BR"/>
        </w:rPr>
      </w:pPr>
      <w:r w:rsidRPr="004E0EAA">
        <w:rPr>
          <w:rStyle w:val="Refdenotaalpie"/>
          <w:sz w:val="18"/>
          <w:szCs w:val="18"/>
        </w:rPr>
        <w:footnoteRef/>
      </w:r>
      <w:r w:rsidRPr="004E0EAA">
        <w:rPr>
          <w:sz w:val="18"/>
          <w:szCs w:val="18"/>
          <w:lang w:val="pt-BR"/>
        </w:rPr>
        <w:t xml:space="preserve"> </w:t>
      </w:r>
      <w:r w:rsidRPr="004E0EAA">
        <w:rPr>
          <w:b/>
          <w:bCs/>
          <w:sz w:val="18"/>
          <w:szCs w:val="18"/>
          <w:lang w:val="pt-BR"/>
        </w:rPr>
        <w:t>Funcionário Público:</w:t>
      </w:r>
      <w:r w:rsidRPr="004E0EAA">
        <w:rPr>
          <w:sz w:val="18"/>
          <w:szCs w:val="18"/>
          <w:lang w:val="pt-BR"/>
        </w:rPr>
        <w:t xml:space="preserve"> significa (a) todo funcionário, empregado ou qualquer pessoa, eleita ou nomeada, que ocupe cargo legislativo, executivo ou judicial, ou que represente ou atue em nome de qualquer Estado, governo ou organização pública internacional (por exemplo, o Banco Mundial ou as Nações Unidas), bem como qualquer divisão, departamento, ministério, agência ou entidade vinculada a essa autoridade governamental; (b) qualquer funcionário ou empregado de qualquer corporação ou outra entidade que seja de propriedade, esteja sob controle ou opere em benefício de uma Entidade Governamental; (c) qualquer dirigente de partido político ou candidato a cargo público; ou (d) qualquer pessoa privada que atue em nome de uma Entidade Governamental, ainda que apenas temporariamente. Para os fins desta definição, corporações ou outras entidades pertencentes ou </w:t>
      </w:r>
      <w:r w:rsidRPr="004E0EAA">
        <w:rPr>
          <w:b/>
          <w:bCs/>
          <w:sz w:val="18"/>
          <w:szCs w:val="18"/>
          <w:lang w:val="pt-BR"/>
        </w:rPr>
        <w:t>Controladas</w:t>
      </w:r>
      <w:r w:rsidRPr="004E0EAA">
        <w:rPr>
          <w:sz w:val="18"/>
          <w:szCs w:val="18"/>
          <w:lang w:val="pt-BR"/>
        </w:rPr>
        <w:t xml:space="preserve"> por um Estado ou governo incluem qualquer entidade, independentemente de sua forma jurídica, na qual um Estado ou governo possa exercer, direta ou indiretamente, influência dominante.</w:t>
      </w:r>
    </w:p>
    <w:p w14:paraId="78306D06" w14:textId="77777777" w:rsidR="00DF05EE" w:rsidRPr="004E0EAA" w:rsidRDefault="00DF05EE" w:rsidP="00DF05EE">
      <w:pPr>
        <w:pStyle w:val="Textonotapie"/>
        <w:spacing w:after="0"/>
        <w:ind w:left="0" w:right="-63"/>
        <w:jc w:val="both"/>
        <w:rPr>
          <w:sz w:val="18"/>
          <w:szCs w:val="18"/>
          <w:lang w:val="pt-BR"/>
        </w:rPr>
      </w:pPr>
      <w:r w:rsidRPr="004E0EAA">
        <w:rPr>
          <w:b/>
          <w:bCs/>
          <w:sz w:val="18"/>
          <w:szCs w:val="18"/>
          <w:lang w:val="pt-BR"/>
        </w:rPr>
        <w:t>Controlada:</w:t>
      </w:r>
      <w:r w:rsidRPr="004E0EAA">
        <w:rPr>
          <w:sz w:val="18"/>
          <w:szCs w:val="18"/>
          <w:lang w:val="pt-BR"/>
        </w:rPr>
        <w:t xml:space="preserve"> quando o termo </w:t>
      </w:r>
      <w:r w:rsidRPr="004E0EAA">
        <w:rPr>
          <w:b/>
          <w:bCs/>
          <w:sz w:val="18"/>
          <w:szCs w:val="18"/>
          <w:lang w:val="pt-BR"/>
        </w:rPr>
        <w:t>"Controlada"</w:t>
      </w:r>
      <w:r w:rsidRPr="004E0EAA">
        <w:rPr>
          <w:sz w:val="18"/>
          <w:szCs w:val="18"/>
          <w:lang w:val="pt-BR"/>
        </w:rPr>
        <w:t xml:space="preserve"> é utilizado em relação a qualquer pessoa ou empresa específica, significa o poder de dirigir a gestão e as políticas dessa pessoa ou empresa, direta ou indiretamente, por meio da propriedade de valores mobiliários com direito a voto ou do direito de eleger a maioria dos membros do Conselho de Administração dessa pessoa ou empresa; e os termos "Controladora" e "Controle" têm significados correlatos ao anteriormente descrito.</w:t>
      </w:r>
    </w:p>
  </w:footnote>
  <w:footnote w:id="5">
    <w:p w14:paraId="65DD4527" w14:textId="3A3AA2B1" w:rsidR="00FB549F" w:rsidRPr="00FB549F" w:rsidRDefault="00FB549F" w:rsidP="00FB549F">
      <w:pPr>
        <w:pStyle w:val="Textonotapie"/>
        <w:ind w:left="0" w:right="-63"/>
        <w:jc w:val="both"/>
        <w:rPr>
          <w:sz w:val="18"/>
          <w:szCs w:val="18"/>
          <w:lang w:val="pt-BR"/>
        </w:rPr>
      </w:pPr>
      <w:r w:rsidRPr="00FB549F">
        <w:rPr>
          <w:sz w:val="18"/>
          <w:szCs w:val="18"/>
          <w:vertAlign w:val="superscript"/>
          <w:lang w:val="pt-BR"/>
        </w:rPr>
        <w:t>5</w:t>
      </w:r>
      <w:r>
        <w:rPr>
          <w:sz w:val="18"/>
          <w:szCs w:val="18"/>
          <w:vertAlign w:val="superscript"/>
          <w:lang w:val="pt-BR"/>
        </w:rPr>
        <w:t xml:space="preserve"> </w:t>
      </w:r>
      <w:r w:rsidRPr="00FB549F">
        <w:rPr>
          <w:b/>
          <w:bCs/>
          <w:sz w:val="18"/>
          <w:szCs w:val="18"/>
          <w:lang w:val="pt-BR"/>
        </w:rPr>
        <w:t>Pessoa Privada</w:t>
      </w:r>
      <w:r w:rsidRPr="00FB549F">
        <w:rPr>
          <w:sz w:val="18"/>
          <w:szCs w:val="18"/>
          <w:lang w:val="pt-BR"/>
        </w:rPr>
        <w:t>: significa qualquer proprietário, acionista, administrador, diretor, empregado ou representante de uma Entidade Não Governamental ou empresa privada, com ou sem fins lucrativos, com a qual a Techint E&amp;C pretenda realizar ou realize negócios.</w:t>
      </w:r>
    </w:p>
    <w:p w14:paraId="03F8C333" w14:textId="74B2E4B9" w:rsidR="00DF05EE" w:rsidRPr="004E0EAA" w:rsidRDefault="00DF05EE" w:rsidP="00DF05EE">
      <w:pPr>
        <w:pStyle w:val="Textonotapie"/>
        <w:spacing w:after="0"/>
        <w:ind w:left="0" w:right="-63"/>
        <w:jc w:val="both"/>
        <w:rPr>
          <w:sz w:val="18"/>
          <w:szCs w:val="18"/>
          <w:lang w:val="pt-BR"/>
        </w:rPr>
      </w:pPr>
    </w:p>
  </w:footnote>
  <w:footnote w:id="6">
    <w:p w14:paraId="06A247F7" w14:textId="1DAB2458" w:rsidR="00833829" w:rsidRPr="00D02AA8" w:rsidRDefault="00833829" w:rsidP="00D02AA8">
      <w:pPr>
        <w:pStyle w:val="Textonotapie"/>
        <w:spacing w:after="0"/>
        <w:ind w:left="-142" w:right="-63" w:firstLine="142"/>
        <w:jc w:val="both"/>
        <w:rPr>
          <w:lang w:val="pt-BR"/>
        </w:rPr>
      </w:pPr>
      <w:r w:rsidRPr="00D02AA8">
        <w:rPr>
          <w:rStyle w:val="Refdenotaalpie"/>
          <w:sz w:val="18"/>
        </w:rPr>
        <w:footnoteRef/>
      </w:r>
      <w:r w:rsidRPr="004E0EAA">
        <w:rPr>
          <w:sz w:val="18"/>
          <w:szCs w:val="18"/>
          <w:lang w:val="pt-BR"/>
        </w:rPr>
        <w:t xml:space="preserve"> </w:t>
      </w:r>
      <w:r w:rsidR="004E0EAA" w:rsidRPr="00D02AA8">
        <w:rPr>
          <w:b/>
          <w:sz w:val="18"/>
          <w:lang w:val="pt-BR"/>
        </w:rPr>
        <w:t>Membro da Família:</w:t>
      </w:r>
      <w:r w:rsidR="004E0EAA" w:rsidRPr="00D02AA8">
        <w:rPr>
          <w:sz w:val="18"/>
          <w:lang w:val="pt-BR"/>
        </w:rPr>
        <w:t xml:space="preserve"> </w:t>
      </w:r>
      <w:r w:rsidR="004E0EAA" w:rsidRPr="004E0EAA">
        <w:rPr>
          <w:sz w:val="18"/>
          <w:szCs w:val="18"/>
          <w:lang w:val="pt-BR"/>
        </w:rPr>
        <w:t>refere-se ao</w:t>
      </w:r>
      <w:r w:rsidR="004E0EAA" w:rsidRPr="00C9053B">
        <w:rPr>
          <w:sz w:val="18"/>
          <w:lang w:val="pt-BR"/>
        </w:rPr>
        <w:t xml:space="preserve"> cônjuge ou </w:t>
      </w:r>
      <w:r w:rsidR="004E0EAA" w:rsidRPr="004E0EAA">
        <w:rPr>
          <w:sz w:val="18"/>
          <w:szCs w:val="18"/>
          <w:lang w:val="pt-BR"/>
        </w:rPr>
        <w:t>companheiro(a)</w:t>
      </w:r>
      <w:r w:rsidR="004E0EAA" w:rsidRPr="00C9053B">
        <w:rPr>
          <w:sz w:val="18"/>
          <w:lang w:val="pt-BR"/>
        </w:rPr>
        <w:t xml:space="preserve"> de </w:t>
      </w:r>
      <w:r w:rsidR="004E0EAA" w:rsidRPr="004E0EAA">
        <w:rPr>
          <w:sz w:val="18"/>
          <w:szCs w:val="18"/>
          <w:lang w:val="pt-BR"/>
        </w:rPr>
        <w:t>fato de uma pessoa física</w:t>
      </w:r>
      <w:r w:rsidR="004E0EAA" w:rsidRPr="00C9053B">
        <w:rPr>
          <w:sz w:val="18"/>
          <w:lang w:val="pt-BR"/>
        </w:rPr>
        <w:t xml:space="preserve"> e </w:t>
      </w:r>
      <w:r w:rsidR="004E0EAA" w:rsidRPr="004E0EAA">
        <w:rPr>
          <w:sz w:val="18"/>
          <w:szCs w:val="18"/>
          <w:lang w:val="pt-BR"/>
        </w:rPr>
        <w:t xml:space="preserve">a </w:t>
      </w:r>
      <w:r w:rsidR="004E0EAA" w:rsidRPr="00C9053B">
        <w:rPr>
          <w:sz w:val="18"/>
          <w:lang w:val="pt-BR"/>
        </w:rPr>
        <w:t xml:space="preserve">qualquer pessoa que </w:t>
      </w:r>
      <w:r w:rsidR="004E0EAA" w:rsidRPr="004E0EAA">
        <w:rPr>
          <w:sz w:val="18"/>
          <w:szCs w:val="18"/>
          <w:lang w:val="pt-BR"/>
        </w:rPr>
        <w:t>possua um</w:t>
      </w:r>
      <w:r w:rsidR="004E0EAA" w:rsidRPr="00C9053B">
        <w:rPr>
          <w:sz w:val="18"/>
          <w:lang w:val="pt-BR"/>
        </w:rPr>
        <w:t xml:space="preserve"> dos seguintes </w:t>
      </w:r>
      <w:r w:rsidR="004E0EAA" w:rsidRPr="004E0EAA">
        <w:rPr>
          <w:sz w:val="18"/>
          <w:szCs w:val="18"/>
          <w:lang w:val="pt-BR"/>
        </w:rPr>
        <w:t>vínculos de parentesco</w:t>
      </w:r>
      <w:r w:rsidR="004E0EAA" w:rsidRPr="00C9053B">
        <w:rPr>
          <w:sz w:val="18"/>
          <w:lang w:val="pt-BR"/>
        </w:rPr>
        <w:t xml:space="preserve"> com </w:t>
      </w:r>
      <w:r w:rsidR="004E0EAA" w:rsidRPr="004E0EAA">
        <w:rPr>
          <w:sz w:val="18"/>
          <w:szCs w:val="18"/>
          <w:lang w:val="pt-BR"/>
        </w:rPr>
        <w:t>essa pessoa física</w:t>
      </w:r>
      <w:r w:rsidR="004E0EAA" w:rsidRPr="00C9053B">
        <w:rPr>
          <w:sz w:val="18"/>
          <w:lang w:val="pt-BR"/>
        </w:rPr>
        <w:t xml:space="preserve"> ou </w:t>
      </w:r>
      <w:r w:rsidR="004E0EAA" w:rsidRPr="004E0EAA">
        <w:rPr>
          <w:sz w:val="18"/>
          <w:szCs w:val="18"/>
          <w:lang w:val="pt-BR"/>
        </w:rPr>
        <w:t xml:space="preserve">com </w:t>
      </w:r>
      <w:r w:rsidR="004E0EAA" w:rsidRPr="00C9053B">
        <w:rPr>
          <w:sz w:val="18"/>
          <w:lang w:val="pt-BR"/>
        </w:rPr>
        <w:t xml:space="preserve">seu cônjuge ou </w:t>
      </w:r>
      <w:r w:rsidR="004E0EAA" w:rsidRPr="004E0EAA">
        <w:rPr>
          <w:sz w:val="18"/>
          <w:szCs w:val="18"/>
          <w:lang w:val="pt-BR"/>
        </w:rPr>
        <w:t>companheiro(a) de fato</w:t>
      </w:r>
      <w:r w:rsidR="004E0EAA" w:rsidRPr="00C9053B">
        <w:rPr>
          <w:sz w:val="18"/>
          <w:lang w:val="pt-BR"/>
        </w:rPr>
        <w:t xml:space="preserve">: ascendente </w:t>
      </w:r>
      <w:r w:rsidR="004E0EAA" w:rsidRPr="004E0EAA">
        <w:rPr>
          <w:sz w:val="18"/>
          <w:szCs w:val="18"/>
          <w:lang w:val="pt-BR"/>
        </w:rPr>
        <w:t>(</w:t>
      </w:r>
      <w:r w:rsidR="004E0EAA" w:rsidRPr="00C9053B">
        <w:rPr>
          <w:sz w:val="18"/>
          <w:lang w:val="pt-BR"/>
        </w:rPr>
        <w:t xml:space="preserve">incluindo </w:t>
      </w:r>
      <w:r w:rsidR="004E0EAA" w:rsidRPr="004E0EAA">
        <w:rPr>
          <w:sz w:val="18"/>
          <w:szCs w:val="18"/>
          <w:lang w:val="pt-BR"/>
        </w:rPr>
        <w:t>pais, padrastos/madrastas</w:t>
      </w:r>
      <w:r w:rsidR="004E0EAA" w:rsidRPr="00C9053B">
        <w:rPr>
          <w:sz w:val="18"/>
          <w:lang w:val="pt-BR"/>
        </w:rPr>
        <w:t xml:space="preserve"> e </w:t>
      </w:r>
      <w:r w:rsidR="004E0EAA" w:rsidRPr="004E0EAA">
        <w:rPr>
          <w:sz w:val="18"/>
          <w:szCs w:val="18"/>
          <w:lang w:val="pt-BR"/>
        </w:rPr>
        <w:t>avós),</w:t>
      </w:r>
      <w:r w:rsidR="004E0EAA" w:rsidRPr="00C9053B">
        <w:rPr>
          <w:sz w:val="18"/>
          <w:lang w:val="pt-BR"/>
        </w:rPr>
        <w:t xml:space="preserve"> descendente </w:t>
      </w:r>
      <w:r w:rsidR="004E0EAA" w:rsidRPr="004E0EAA">
        <w:rPr>
          <w:sz w:val="18"/>
          <w:szCs w:val="18"/>
          <w:lang w:val="pt-BR"/>
        </w:rPr>
        <w:t>(</w:t>
      </w:r>
      <w:r w:rsidR="004E0EAA" w:rsidRPr="00C9053B">
        <w:rPr>
          <w:sz w:val="18"/>
          <w:lang w:val="pt-BR"/>
        </w:rPr>
        <w:t xml:space="preserve">incluindo </w:t>
      </w:r>
      <w:r w:rsidR="004E0EAA" w:rsidRPr="004E0EAA">
        <w:rPr>
          <w:sz w:val="18"/>
          <w:szCs w:val="18"/>
          <w:lang w:val="pt-BR"/>
        </w:rPr>
        <w:t>filhos, filhos adotivos, enteados</w:t>
      </w:r>
      <w:r w:rsidR="004E0EAA" w:rsidRPr="00C9053B">
        <w:rPr>
          <w:sz w:val="18"/>
          <w:lang w:val="pt-BR"/>
        </w:rPr>
        <w:t xml:space="preserve"> e </w:t>
      </w:r>
      <w:r w:rsidR="004E0EAA" w:rsidRPr="004E0EAA">
        <w:rPr>
          <w:sz w:val="18"/>
          <w:szCs w:val="18"/>
          <w:lang w:val="pt-BR"/>
        </w:rPr>
        <w:t>netos),</w:t>
      </w:r>
      <w:r w:rsidR="004E0EAA" w:rsidRPr="00C9053B">
        <w:rPr>
          <w:sz w:val="18"/>
          <w:lang w:val="pt-BR"/>
        </w:rPr>
        <w:t xml:space="preserve"> irmão (ou meio-irmão), irmã (ou meia-irmã), tio</w:t>
      </w:r>
      <w:r w:rsidR="004E0EAA" w:rsidRPr="004E0EAA">
        <w:rPr>
          <w:sz w:val="18"/>
          <w:szCs w:val="18"/>
          <w:lang w:val="pt-BR"/>
        </w:rPr>
        <w:t>, tia,</w:t>
      </w:r>
      <w:r w:rsidR="004E0EAA" w:rsidRPr="00C9053B">
        <w:rPr>
          <w:sz w:val="18"/>
          <w:lang w:val="pt-BR"/>
        </w:rPr>
        <w:t xml:space="preserve"> primo</w:t>
      </w:r>
      <w:r w:rsidR="004E0EAA" w:rsidRPr="004E0EAA">
        <w:rPr>
          <w:sz w:val="18"/>
          <w:szCs w:val="18"/>
          <w:lang w:val="pt-BR"/>
        </w:rPr>
        <w:t>,</w:t>
      </w:r>
      <w:r w:rsidR="004E0EAA" w:rsidRPr="00C9053B">
        <w:rPr>
          <w:sz w:val="18"/>
          <w:lang w:val="pt-BR"/>
        </w:rPr>
        <w:t xml:space="preserve"> sobrinho</w:t>
      </w:r>
      <w:r w:rsidR="004E0EAA" w:rsidRPr="004E0EAA">
        <w:rPr>
          <w:sz w:val="18"/>
          <w:szCs w:val="18"/>
          <w:lang w:val="pt-BR"/>
        </w:rPr>
        <w:t>, sobrinha</w:t>
      </w:r>
      <w:r w:rsidR="004E0EAA" w:rsidRPr="00C9053B">
        <w:rPr>
          <w:sz w:val="18"/>
          <w:lang w:val="pt-BR"/>
        </w:rPr>
        <w:t xml:space="preserve"> e </w:t>
      </w:r>
      <w:r w:rsidR="004E0EAA" w:rsidRPr="004E0EAA">
        <w:rPr>
          <w:sz w:val="18"/>
          <w:szCs w:val="18"/>
          <w:lang w:val="pt-BR"/>
        </w:rPr>
        <w:t xml:space="preserve">respectivos </w:t>
      </w:r>
      <w:r w:rsidR="004E0EAA" w:rsidRPr="00C9053B">
        <w:rPr>
          <w:sz w:val="18"/>
          <w:lang w:val="pt-BR"/>
        </w:rPr>
        <w:t xml:space="preserve">parentes por </w:t>
      </w:r>
      <w:r w:rsidR="004E0EAA" w:rsidRPr="004E0EAA">
        <w:rPr>
          <w:sz w:val="18"/>
          <w:szCs w:val="18"/>
          <w:lang w:val="pt-BR"/>
        </w:rPr>
        <w:t>afinidade</w:t>
      </w:r>
      <w:r w:rsidR="004E0EAA" w:rsidRPr="004E0EAA">
        <w:rPr>
          <w:lang w:val="pt-BR"/>
        </w:rPr>
        <w:t>.</w:t>
      </w:r>
    </w:p>
  </w:footnote>
  <w:footnote w:id="7">
    <w:p w14:paraId="29292426" w14:textId="46CEDB0D" w:rsidR="00833829" w:rsidRPr="005A0174" w:rsidRDefault="00833829" w:rsidP="005A0174">
      <w:pPr>
        <w:pStyle w:val="Textonotapie"/>
        <w:ind w:left="-142" w:right="-63"/>
        <w:rPr>
          <w:lang w:val="pt-BR"/>
        </w:rPr>
      </w:pPr>
      <w:r w:rsidRPr="005A0174">
        <w:rPr>
          <w:rStyle w:val="Refdenotaalpie"/>
        </w:rPr>
        <w:footnoteRef/>
      </w:r>
      <w:r w:rsidRPr="00D22B76">
        <w:rPr>
          <w:lang w:val="pt-BR"/>
        </w:rPr>
        <w:t xml:space="preserve"> </w:t>
      </w:r>
      <w:r w:rsidR="00D22B76" w:rsidRPr="00D22B76">
        <w:rPr>
          <w:b/>
          <w:bCs/>
          <w:sz w:val="18"/>
          <w:szCs w:val="18"/>
          <w:lang w:val="pt-BR"/>
        </w:rPr>
        <w:t>Representantes:</w:t>
      </w:r>
      <w:r w:rsidR="00D22B76" w:rsidRPr="00D22B76">
        <w:rPr>
          <w:sz w:val="18"/>
          <w:szCs w:val="18"/>
          <w:lang w:val="pt-BR"/>
        </w:rPr>
        <w:t xml:space="preserve"> refere-se a qualquer</w:t>
      </w:r>
      <w:r w:rsidR="00D22B76" w:rsidRPr="005A0174">
        <w:rPr>
          <w:sz w:val="18"/>
          <w:lang w:val="pt-BR"/>
        </w:rPr>
        <w:t xml:space="preserve"> assessor, agente, consultor, contratado, subcontratado, colaborador ou </w:t>
      </w:r>
      <w:r w:rsidR="00D22B76" w:rsidRPr="00D22B76">
        <w:rPr>
          <w:sz w:val="18"/>
          <w:szCs w:val="18"/>
          <w:lang w:val="pt-BR"/>
        </w:rPr>
        <w:t xml:space="preserve">qualquer </w:t>
      </w:r>
      <w:r w:rsidR="00D22B76" w:rsidRPr="005A0174">
        <w:rPr>
          <w:sz w:val="18"/>
          <w:lang w:val="pt-BR"/>
        </w:rPr>
        <w:t>outro representante do Fornecedor que esteja ou possa estar envolvido</w:t>
      </w:r>
      <w:r w:rsidR="00D22B76" w:rsidRPr="00D22B76">
        <w:rPr>
          <w:sz w:val="18"/>
          <w:szCs w:val="18"/>
          <w:lang w:val="pt-BR"/>
        </w:rPr>
        <w:t>, de qualquer</w:t>
      </w:r>
      <w:r w:rsidR="00D22B76" w:rsidRPr="005A0174">
        <w:rPr>
          <w:sz w:val="18"/>
          <w:lang w:val="pt-BR"/>
        </w:rPr>
        <w:t xml:space="preserve"> forma</w:t>
      </w:r>
      <w:r w:rsidR="00D22B76" w:rsidRPr="00D22B76">
        <w:rPr>
          <w:sz w:val="18"/>
          <w:szCs w:val="18"/>
          <w:lang w:val="pt-BR"/>
        </w:rPr>
        <w:t>, nos negócios, no relacionamento</w:t>
      </w:r>
      <w:r w:rsidR="00D22B76" w:rsidRPr="005A0174">
        <w:rPr>
          <w:sz w:val="18"/>
          <w:lang w:val="pt-BR"/>
        </w:rPr>
        <w:t xml:space="preserve"> ou </w:t>
      </w:r>
      <w:r w:rsidR="00D22B76" w:rsidRPr="00D22B76">
        <w:rPr>
          <w:sz w:val="18"/>
          <w:szCs w:val="18"/>
          <w:lang w:val="pt-BR"/>
        </w:rPr>
        <w:t>na prestação</w:t>
      </w:r>
      <w:r w:rsidR="00D22B76" w:rsidRPr="005A0174">
        <w:rPr>
          <w:sz w:val="18"/>
          <w:lang w:val="pt-BR"/>
        </w:rPr>
        <w:t xml:space="preserve"> de serviços</w:t>
      </w:r>
      <w:r w:rsidR="00D22B76" w:rsidRPr="00D22B76">
        <w:rPr>
          <w:sz w:val="18"/>
          <w:szCs w:val="18"/>
          <w:lang w:val="pt-BR"/>
        </w:rPr>
        <w:t xml:space="preserve"> à</w:t>
      </w:r>
      <w:r w:rsidR="00D22B76" w:rsidRPr="005A0174">
        <w:rPr>
          <w:sz w:val="18"/>
          <w:lang w:val="pt-BR"/>
        </w:rPr>
        <w:t xml:space="preserve"> Techint</w:t>
      </w:r>
      <w:r w:rsidR="00D22B76" w:rsidRPr="00D22B76">
        <w:rPr>
          <w:sz w:val="18"/>
          <w:szCs w:val="18"/>
          <w:lang w:val="pt-BR"/>
        </w:rPr>
        <w:t xml:space="preserve"> E&amp;C</w:t>
      </w:r>
      <w:r w:rsidR="00D22B76" w:rsidRPr="005A0174">
        <w:rPr>
          <w:sz w:val="18"/>
          <w:lang w:val="pt-B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11F68" w14:textId="2162769A" w:rsidR="00EE3BBB" w:rsidRPr="00D02AA8" w:rsidRDefault="00EE3BBB" w:rsidP="00D02AA8">
    <w:pPr>
      <w:pStyle w:val="Encabezado"/>
      <w:ind w:left="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7939" w:type="dxa"/>
      <w:tblCellMar>
        <w:left w:w="70" w:type="dxa"/>
        <w:right w:w="70" w:type="dxa"/>
      </w:tblCellMar>
      <w:tblLook w:val="04A0" w:firstRow="1" w:lastRow="0" w:firstColumn="1" w:lastColumn="0" w:noHBand="0" w:noVBand="1"/>
    </w:tblPr>
    <w:tblGrid>
      <w:gridCol w:w="9639"/>
      <w:gridCol w:w="2063"/>
      <w:gridCol w:w="2977"/>
      <w:gridCol w:w="2861"/>
      <w:gridCol w:w="399"/>
    </w:tblGrid>
    <w:tr w:rsidR="00B65962" w:rsidRPr="00F660A9" w14:paraId="15F11F74" w14:textId="77777777" w:rsidTr="00D02AA8">
      <w:trPr>
        <w:trHeight w:val="308"/>
      </w:trPr>
      <w:tc>
        <w:tcPr>
          <w:tcW w:w="9639" w:type="dxa"/>
          <w:tcBorders>
            <w:top w:val="nil"/>
            <w:left w:val="nil"/>
            <w:bottom w:val="nil"/>
            <w:right w:val="nil"/>
          </w:tcBorders>
          <w:noWrap/>
          <w:vAlign w:val="bottom"/>
          <w:hideMark/>
        </w:tcPr>
        <w:p w14:paraId="15F11F6C" w14:textId="7546EB20" w:rsidR="00B65962" w:rsidRPr="002A79F3" w:rsidRDefault="00B65962" w:rsidP="00B65962">
          <w:pPr>
            <w:spacing w:after="0"/>
            <w:ind w:left="0" w:right="0"/>
            <w:rPr>
              <w:rFonts w:ascii="Calibri" w:eastAsia="Times New Roman" w:hAnsi="Calibri" w:cs="Calibri"/>
              <w:sz w:val="22"/>
              <w:szCs w:val="22"/>
              <w:lang w:eastAsia="es-AR"/>
            </w:rPr>
          </w:pPr>
        </w:p>
        <w:tbl>
          <w:tblPr>
            <w:tblW w:w="1127" w:type="dxa"/>
            <w:tblCellSpacing w:w="0" w:type="dxa"/>
            <w:tblCellMar>
              <w:left w:w="0" w:type="dxa"/>
              <w:right w:w="0" w:type="dxa"/>
            </w:tblCellMar>
            <w:tblLook w:val="04A0" w:firstRow="1" w:lastRow="0" w:firstColumn="1" w:lastColumn="0" w:noHBand="0" w:noVBand="1"/>
          </w:tblPr>
          <w:tblGrid>
            <w:gridCol w:w="1127"/>
          </w:tblGrid>
          <w:tr w:rsidR="00B65962" w:rsidRPr="002A79F3" w14:paraId="15F11F6E" w14:textId="77777777" w:rsidTr="000F26C2">
            <w:trPr>
              <w:trHeight w:val="308"/>
              <w:tblCellSpacing w:w="0" w:type="dxa"/>
            </w:trPr>
            <w:tc>
              <w:tcPr>
                <w:tcW w:w="1127" w:type="dxa"/>
                <w:tcBorders>
                  <w:top w:val="nil"/>
                  <w:left w:val="nil"/>
                  <w:bottom w:val="nil"/>
                  <w:right w:val="nil"/>
                </w:tcBorders>
                <w:noWrap/>
                <w:hideMark/>
              </w:tcPr>
              <w:p w14:paraId="15F11F6D" w14:textId="0CF8AC10" w:rsidR="00B65962" w:rsidRPr="002A79F3" w:rsidRDefault="00B65962" w:rsidP="00B65962">
                <w:pPr>
                  <w:spacing w:after="0"/>
                  <w:ind w:left="0" w:right="0"/>
                  <w:rPr>
                    <w:rFonts w:eastAsia="Times New Roman" w:cs="Calibri"/>
                    <w:lang w:eastAsia="es-AR"/>
                  </w:rPr>
                </w:pPr>
              </w:p>
            </w:tc>
          </w:tr>
        </w:tbl>
        <w:p w14:paraId="15F11F6F" w14:textId="4D6B4EEA" w:rsidR="00B65962" w:rsidRPr="002A79F3" w:rsidRDefault="00B65962" w:rsidP="00B65962">
          <w:pPr>
            <w:spacing w:after="0"/>
            <w:ind w:left="0" w:right="0"/>
            <w:rPr>
              <w:rFonts w:ascii="Calibri" w:eastAsia="Times New Roman" w:hAnsi="Calibri" w:cs="Calibri"/>
              <w:sz w:val="22"/>
              <w:szCs w:val="22"/>
              <w:lang w:eastAsia="es-AR"/>
            </w:rPr>
          </w:pPr>
        </w:p>
      </w:tc>
      <w:tc>
        <w:tcPr>
          <w:tcW w:w="2063" w:type="dxa"/>
          <w:tcBorders>
            <w:top w:val="nil"/>
            <w:left w:val="nil"/>
            <w:bottom w:val="nil"/>
          </w:tcBorders>
          <w:noWrap/>
          <w:vAlign w:val="bottom"/>
          <w:hideMark/>
        </w:tcPr>
        <w:p w14:paraId="15F11F70" w14:textId="77777777" w:rsidR="00B65962" w:rsidRPr="002A79F3" w:rsidRDefault="00B65962" w:rsidP="00B65962">
          <w:pPr>
            <w:spacing w:after="0"/>
            <w:ind w:left="0" w:right="0"/>
            <w:rPr>
              <w:rFonts w:ascii="Calibri" w:eastAsia="Times New Roman" w:hAnsi="Calibri" w:cs="Calibri"/>
              <w:sz w:val="22"/>
              <w:szCs w:val="22"/>
              <w:lang w:eastAsia="es-AR"/>
            </w:rPr>
          </w:pPr>
        </w:p>
      </w:tc>
      <w:tc>
        <w:tcPr>
          <w:tcW w:w="2977" w:type="dxa"/>
          <w:noWrap/>
          <w:vAlign w:val="center"/>
        </w:tcPr>
        <w:p w14:paraId="15F11F71" w14:textId="5684868D" w:rsidR="00B65962" w:rsidRPr="00547BEE" w:rsidRDefault="00B65962" w:rsidP="00D47A08">
          <w:pPr>
            <w:spacing w:after="0"/>
            <w:ind w:left="0" w:right="0"/>
            <w:rPr>
              <w:rFonts w:ascii="Frutiger 55 Roman" w:eastAsia="Times New Roman" w:hAnsi="Frutiger 55 Roman" w:cs="Calibri"/>
              <w:sz w:val="16"/>
              <w:szCs w:val="16"/>
              <w:lang w:val="pt-BR" w:eastAsia="es-AR"/>
            </w:rPr>
          </w:pPr>
        </w:p>
      </w:tc>
      <w:tc>
        <w:tcPr>
          <w:tcW w:w="2861" w:type="dxa"/>
          <w:noWrap/>
          <w:vAlign w:val="center"/>
        </w:tcPr>
        <w:p w14:paraId="15F11F72" w14:textId="51FD5137" w:rsidR="00B65962" w:rsidRPr="00547BEE" w:rsidRDefault="00B65962" w:rsidP="004D25D1">
          <w:pPr>
            <w:spacing w:after="0"/>
            <w:ind w:left="390" w:right="885"/>
            <w:rPr>
              <w:rFonts w:ascii="Frutiger 55 Roman" w:eastAsia="Times New Roman" w:hAnsi="Frutiger 55 Roman" w:cs="Calibri"/>
              <w:sz w:val="16"/>
              <w:szCs w:val="16"/>
              <w:lang w:val="pt-BR" w:eastAsia="es-AR"/>
            </w:rPr>
          </w:pPr>
        </w:p>
      </w:tc>
      <w:tc>
        <w:tcPr>
          <w:tcW w:w="399" w:type="dxa"/>
          <w:noWrap/>
          <w:vAlign w:val="center"/>
          <w:hideMark/>
        </w:tcPr>
        <w:p w14:paraId="15F11F73" w14:textId="77777777" w:rsidR="00B65962" w:rsidRPr="006809B9" w:rsidRDefault="00B65962" w:rsidP="00B65962">
          <w:pPr>
            <w:spacing w:after="0"/>
            <w:ind w:left="0" w:right="0"/>
            <w:rPr>
              <w:rFonts w:ascii="Frutiger 55 Roman" w:eastAsia="Times New Roman" w:hAnsi="Frutiger 55 Roman" w:cs="Calibri"/>
              <w:b/>
              <w:bCs/>
              <w:sz w:val="18"/>
              <w:szCs w:val="18"/>
              <w:lang w:val="fr-FR" w:eastAsia="es-AR"/>
            </w:rPr>
          </w:pPr>
        </w:p>
      </w:tc>
    </w:tr>
    <w:tr w:rsidR="00D02AA8" w:rsidRPr="00625339" w14:paraId="249A2758" w14:textId="77777777" w:rsidTr="00D02AA8">
      <w:trPr>
        <w:trHeight w:val="323"/>
      </w:trPr>
      <w:tc>
        <w:tcPr>
          <w:tcW w:w="17939" w:type="dxa"/>
          <w:gridSpan w:val="5"/>
          <w:tcBorders>
            <w:top w:val="nil"/>
            <w:left w:val="nil"/>
            <w:bottom w:val="single" w:sz="8" w:space="0" w:color="auto"/>
            <w:right w:val="nil"/>
          </w:tcBorders>
          <w:noWrap/>
          <w:vAlign w:val="bottom"/>
          <w:hideMark/>
        </w:tcPr>
        <w:p w14:paraId="30C9F70D" w14:textId="77777777" w:rsidR="00D02AA8" w:rsidRPr="00D02AA8" w:rsidRDefault="00D02AA8" w:rsidP="00D02AA8">
          <w:pPr>
            <w:pStyle w:val="BodyCopy"/>
            <w:tabs>
              <w:tab w:val="left" w:pos="1125"/>
            </w:tabs>
            <w:spacing w:line="360" w:lineRule="auto"/>
            <w:ind w:left="0" w:right="90"/>
            <w:rPr>
              <w:rFonts w:ascii="Frutiger 65 Bold" w:hAnsi="Frutiger 65 Bold"/>
              <w:b/>
              <w:color w:val="008080"/>
              <w:sz w:val="24"/>
              <w:lang w:val="fr-FR"/>
            </w:rPr>
          </w:pPr>
          <w:r w:rsidRPr="006809B9">
            <w:rPr>
              <w:rFonts w:ascii="Frutiger 65 Bold" w:hAnsi="Frutiger 65 Bold"/>
              <w:b/>
              <w:color w:val="008080"/>
              <w:sz w:val="24"/>
              <w:szCs w:val="24"/>
              <w:lang w:val="fr-FR"/>
            </w:rPr>
            <w:t xml:space="preserve"> </w:t>
          </w:r>
        </w:p>
        <w:p w14:paraId="4F1776ED" w14:textId="77777777" w:rsidR="00D02AA8" w:rsidRPr="007D423D" w:rsidRDefault="00D02AA8" w:rsidP="006809B9">
          <w:pPr>
            <w:pStyle w:val="BodyCopy"/>
            <w:tabs>
              <w:tab w:val="left" w:pos="1125"/>
            </w:tabs>
            <w:spacing w:line="360" w:lineRule="auto"/>
            <w:ind w:left="0" w:right="90"/>
            <w:rPr>
              <w:rFonts w:ascii="Frutiger 65 Bold" w:hAnsi="Frutiger 65 Bold"/>
              <w:color w:val="17365D" w:themeColor="text2" w:themeShade="BF"/>
              <w:sz w:val="24"/>
              <w:szCs w:val="24"/>
              <w:lang w:val="es-AR" w:eastAsia="zh-CN"/>
            </w:rPr>
          </w:pPr>
          <w:bookmarkStart w:id="13" w:name="_Hlk198038876"/>
          <w:r w:rsidRPr="00D02AA8">
            <w:rPr>
              <w:rFonts w:ascii="Frutiger 65 Bold" w:hAnsi="Frutiger 65 Bold"/>
              <w:b/>
              <w:color w:val="17365D" w:themeColor="text2" w:themeShade="BF"/>
              <w:sz w:val="24"/>
              <w:lang w:val="es-AR"/>
            </w:rPr>
            <w:t xml:space="preserve">Carta de </w:t>
          </w:r>
          <w:proofErr w:type="spellStart"/>
          <w:r w:rsidRPr="00D02AA8">
            <w:rPr>
              <w:rFonts w:ascii="Frutiger 65 Bold" w:hAnsi="Frutiger 65 Bold"/>
              <w:b/>
              <w:color w:val="17365D" w:themeColor="text2" w:themeShade="BF"/>
              <w:sz w:val="24"/>
              <w:lang w:val="es-AR"/>
            </w:rPr>
            <w:t>Reconhecimento</w:t>
          </w:r>
          <w:bookmarkEnd w:id="13"/>
          <w:proofErr w:type="spellEnd"/>
        </w:p>
        <w:p w14:paraId="21C37936" w14:textId="14A4837E" w:rsidR="00D02AA8" w:rsidRPr="007D00DA" w:rsidRDefault="00D02AA8" w:rsidP="00D47A08">
          <w:pPr>
            <w:spacing w:after="0"/>
            <w:ind w:left="0" w:right="0"/>
            <w:rPr>
              <w:rFonts w:ascii="Frutiger 55 Roman" w:eastAsia="Times New Roman" w:hAnsi="Frutiger 55 Roman" w:cs="Calibri"/>
              <w:sz w:val="16"/>
              <w:szCs w:val="16"/>
              <w:lang w:val="es-AR" w:eastAsia="es-AR"/>
            </w:rPr>
          </w:pPr>
          <w:r w:rsidRPr="007D00DA">
            <w:rPr>
              <w:rFonts w:ascii="Frutiger 55 Roman" w:eastAsia="Times New Roman" w:hAnsi="Frutiger 55 Roman" w:cs="Calibri"/>
              <w:sz w:val="16"/>
              <w:szCs w:val="16"/>
              <w:lang w:val="es-AR" w:eastAsia="es-AR"/>
            </w:rPr>
            <w:t xml:space="preserve">       </w:t>
          </w:r>
        </w:p>
        <w:p w14:paraId="630DD466" w14:textId="77777777" w:rsidR="00D02AA8" w:rsidRPr="00D02AA8" w:rsidRDefault="00D02AA8" w:rsidP="00D02AA8">
          <w:pPr>
            <w:spacing w:after="0"/>
            <w:ind w:left="-225" w:right="575"/>
            <w:rPr>
              <w:rFonts w:ascii="Frutiger 55 Roman" w:hAnsi="Frutiger 55 Roman"/>
              <w:sz w:val="16"/>
              <w:lang w:val="es-AR"/>
            </w:rPr>
          </w:pPr>
          <w:r w:rsidRPr="007D00DA">
            <w:rPr>
              <w:rFonts w:ascii="Frutiger 55 Roman" w:eastAsia="Times New Roman" w:hAnsi="Frutiger 55 Roman" w:cs="Calibri"/>
              <w:sz w:val="16"/>
              <w:szCs w:val="16"/>
              <w:lang w:val="es-AR" w:eastAsia="es-AR"/>
            </w:rPr>
            <w:t xml:space="preserve">         </w:t>
          </w:r>
        </w:p>
      </w:tc>
    </w:tr>
  </w:tbl>
  <w:p w14:paraId="15F11F79" w14:textId="22D14907" w:rsidR="001236DF" w:rsidRPr="00D02AA8" w:rsidRDefault="001236DF" w:rsidP="0016459D">
    <w:pPr>
      <w:pStyle w:val="Encabezado"/>
      <w:ind w:left="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EA7275"/>
    <w:multiLevelType w:val="multilevel"/>
    <w:tmpl w:val="9E966F74"/>
    <w:lvl w:ilvl="0">
      <w:start w:val="1"/>
      <w:numFmt w:val="decimal"/>
      <w:pStyle w:val="Title1"/>
      <w:lvlText w:val="%1."/>
      <w:lvlJc w:val="left"/>
      <w:pPr>
        <w:tabs>
          <w:tab w:val="num" w:pos="851"/>
        </w:tabs>
        <w:ind w:left="851" w:hanging="851"/>
      </w:pPr>
      <w:rPr>
        <w:rFonts w:ascii="Frutiger 65 Bold" w:hAnsi="Frutiger 65 Bold" w:hint="default"/>
        <w:b/>
        <w:i w:val="0"/>
        <w:color w:val="CC0066"/>
        <w:sz w:val="20"/>
      </w:rPr>
    </w:lvl>
    <w:lvl w:ilvl="1">
      <w:start w:val="1"/>
      <w:numFmt w:val="decimal"/>
      <w:pStyle w:val="Title11"/>
      <w:lvlText w:val="%1.%2."/>
      <w:lvlJc w:val="left"/>
      <w:pPr>
        <w:tabs>
          <w:tab w:val="num" w:pos="851"/>
        </w:tabs>
        <w:ind w:left="851" w:hanging="851"/>
      </w:pPr>
      <w:rPr>
        <w:rFonts w:ascii="Frutiger 65 Bold" w:hAnsi="Frutiger 65 Bold" w:hint="default"/>
        <w:b/>
        <w:i w:val="0"/>
        <w:color w:val="CC0066"/>
        <w:sz w:val="20"/>
      </w:rPr>
    </w:lvl>
    <w:lvl w:ilvl="2">
      <w:start w:val="1"/>
      <w:numFmt w:val="decimal"/>
      <w:pStyle w:val="Title111"/>
      <w:lvlText w:val="%1.%2.%3."/>
      <w:lvlJc w:val="left"/>
      <w:pPr>
        <w:tabs>
          <w:tab w:val="num" w:pos="851"/>
        </w:tabs>
        <w:ind w:left="851" w:hanging="851"/>
      </w:pPr>
      <w:rPr>
        <w:rFonts w:ascii="Frutiger 65 Bold" w:hAnsi="Frutiger 65 Bold" w:hint="default"/>
        <w:b/>
        <w:i w:val="0"/>
        <w:color w:val="666666"/>
        <w:sz w:val="20"/>
      </w:rPr>
    </w:lvl>
    <w:lvl w:ilvl="3">
      <w:numFmt w:val="decimal"/>
      <w:lvlText w:val="%1.%2.%3.%4"/>
      <w:lvlJc w:val="left"/>
      <w:pPr>
        <w:tabs>
          <w:tab w:val="num" w:pos="851"/>
        </w:tabs>
        <w:ind w:left="851" w:hanging="851"/>
      </w:pPr>
      <w:rPr>
        <w:rFonts w:ascii="Frutiger 65 Bold" w:hAnsi="Frutiger 65 Bold" w:hint="default"/>
        <w:b/>
        <w:i w:val="0"/>
        <w:color w:val="666666"/>
        <w:sz w:val="20"/>
      </w:rPr>
    </w:lvl>
    <w:lvl w:ilvl="4">
      <w:start w:val="1"/>
      <w:numFmt w:val="lowerLetter"/>
      <w:pStyle w:val="BodyCopyCountingabc"/>
      <w:lvlText w:val="%5)"/>
      <w:lvlJc w:val="left"/>
      <w:pPr>
        <w:tabs>
          <w:tab w:val="num" w:pos="1211"/>
        </w:tabs>
        <w:ind w:left="1200" w:hanging="349"/>
      </w:pPr>
      <w:rPr>
        <w:rFonts w:hint="default"/>
      </w:rPr>
    </w:lvl>
    <w:lvl w:ilvl="5">
      <w:start w:val="1"/>
      <w:numFmt w:val="decimal"/>
      <w:lvlRestart w:val="4"/>
      <w:pStyle w:val="BodyCopyCountingfigures"/>
      <w:lvlText w:val="%6."/>
      <w:lvlJc w:val="left"/>
      <w:pPr>
        <w:tabs>
          <w:tab w:val="num" w:pos="1213"/>
        </w:tabs>
        <w:ind w:left="1213" w:hanging="362"/>
      </w:pPr>
      <w:rPr>
        <w:rFonts w:hint="default"/>
      </w:rPr>
    </w:lvl>
    <w:lvl w:ilvl="6">
      <w:start w:val="1"/>
      <w:numFmt w:val="decimal"/>
      <w:lvlText w:val="%1.%2.%3.%4.%5.%6.%7."/>
      <w:lvlJc w:val="left"/>
      <w:pPr>
        <w:tabs>
          <w:tab w:val="num" w:pos="1440"/>
        </w:tabs>
        <w:ind w:left="851" w:hanging="851"/>
      </w:pPr>
      <w:rPr>
        <w:rFonts w:hint="default"/>
      </w:rPr>
    </w:lvl>
    <w:lvl w:ilvl="7">
      <w:start w:val="1"/>
      <w:numFmt w:val="decimal"/>
      <w:lvlText w:val="%1.%2.%3.%4.%5.%6.%7.%8."/>
      <w:lvlJc w:val="left"/>
      <w:pPr>
        <w:tabs>
          <w:tab w:val="num" w:pos="1440"/>
        </w:tabs>
        <w:ind w:left="851" w:hanging="851"/>
      </w:pPr>
      <w:rPr>
        <w:rFonts w:hint="default"/>
      </w:rPr>
    </w:lvl>
    <w:lvl w:ilvl="8">
      <w:start w:val="1"/>
      <w:numFmt w:val="decimal"/>
      <w:lvlRestart w:val="0"/>
      <w:lvlText w:val=".%2%1.%3.%4.%5.%6.%7.%8.%9."/>
      <w:lvlJc w:val="left"/>
      <w:pPr>
        <w:tabs>
          <w:tab w:val="num" w:pos="1800"/>
        </w:tabs>
        <w:ind w:left="851" w:hanging="851"/>
      </w:pPr>
      <w:rPr>
        <w:rFonts w:hint="default"/>
      </w:rPr>
    </w:lvl>
  </w:abstractNum>
  <w:abstractNum w:abstractNumId="1" w15:restartNumberingAfterBreak="0">
    <w:nsid w:val="2A7621CE"/>
    <w:multiLevelType w:val="hybridMultilevel"/>
    <w:tmpl w:val="CF1E5A78"/>
    <w:lvl w:ilvl="0" w:tplc="C28ADF6C">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2F6F011A"/>
    <w:multiLevelType w:val="multilevel"/>
    <w:tmpl w:val="420AED3E"/>
    <w:lvl w:ilvl="0">
      <w:start w:val="1"/>
      <w:numFmt w:val="decimal"/>
      <w:pStyle w:val="TITLE10"/>
      <w:lvlText w:val="%1"/>
      <w:lvlJc w:val="left"/>
      <w:pPr>
        <w:tabs>
          <w:tab w:val="num" w:pos="851"/>
        </w:tabs>
        <w:ind w:left="851" w:hanging="851"/>
      </w:pPr>
      <w:rPr>
        <w:rFonts w:ascii="Frutiger 65 Bold" w:hAnsi="Frutiger 65 Bold" w:hint="default"/>
        <w:b/>
        <w:i w:val="0"/>
        <w:caps w:val="0"/>
        <w:strike w:val="0"/>
        <w:dstrike w:val="0"/>
        <w:vanish w:val="0"/>
        <w:color w:val="006666"/>
        <w:kern w:val="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TITLE110"/>
      <w:lvlText w:val="%1.%2"/>
      <w:lvlJc w:val="left"/>
      <w:pPr>
        <w:tabs>
          <w:tab w:val="num" w:pos="851"/>
        </w:tabs>
        <w:ind w:left="851" w:hanging="851"/>
      </w:pPr>
      <w:rPr>
        <w:rFonts w:ascii="Frutiger 65 Bold" w:hAnsi="Frutiger 65 Bold" w:hint="default"/>
        <w:b/>
        <w:i w:val="0"/>
        <w:caps w:val="0"/>
        <w:strike w:val="0"/>
        <w:dstrike w:val="0"/>
        <w:vanish w:val="0"/>
        <w:color w:val="006666"/>
        <w:kern w:val="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TITLE1110"/>
      <w:lvlText w:val="%1.%2.%3"/>
      <w:lvlJc w:val="left"/>
      <w:pPr>
        <w:tabs>
          <w:tab w:val="num" w:pos="851"/>
        </w:tabs>
        <w:ind w:left="851" w:hanging="851"/>
      </w:pPr>
      <w:rPr>
        <w:rFonts w:ascii="Frutiger 65 Bold" w:hAnsi="Frutiger 65 Bold" w:hint="default"/>
        <w:b/>
        <w:i w:val="0"/>
        <w:caps w:val="0"/>
        <w:strike w:val="0"/>
        <w:dstrike w:val="0"/>
        <w:vanish w:val="0"/>
        <w:color w:val="006666"/>
        <w:kern w:val="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TITLE1111"/>
      <w:lvlText w:val="%1.%2.%3.%4"/>
      <w:lvlJc w:val="left"/>
      <w:pPr>
        <w:tabs>
          <w:tab w:val="num" w:pos="851"/>
        </w:tabs>
        <w:ind w:left="851" w:hanging="851"/>
      </w:pPr>
      <w:rPr>
        <w:rFonts w:ascii="Frutiger 65 Bold" w:hAnsi="Frutiger 65 Bold" w:hint="default"/>
        <w:b/>
        <w:i w:val="0"/>
        <w:caps w:val="0"/>
        <w:strike w:val="0"/>
        <w:dstrike w:val="0"/>
        <w:vanish w:val="0"/>
        <w:color w:val="666666"/>
        <w:kern w:val="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lvlRestart w:val="0"/>
      <w:lvlText w:val=""/>
      <w:lvlJc w:val="left"/>
      <w:pPr>
        <w:tabs>
          <w:tab w:val="num" w:pos="360"/>
        </w:tabs>
        <w:ind w:left="0" w:firstLine="0"/>
      </w:pPr>
      <w:rPr>
        <w:rFonts w:hint="default"/>
      </w:rPr>
    </w:lvl>
    <w:lvl w:ilvl="5">
      <w:start w:val="1"/>
      <w:numFmt w:val="none"/>
      <w:lvlRestart w:val="0"/>
      <w:lvlText w:val=""/>
      <w:lvlJc w:val="left"/>
      <w:pPr>
        <w:tabs>
          <w:tab w:val="num" w:pos="360"/>
        </w:tabs>
        <w:ind w:left="0" w:firstLine="0"/>
      </w:pPr>
      <w:rPr>
        <w:rFonts w:hint="default"/>
      </w:rPr>
    </w:lvl>
    <w:lvl w:ilvl="6">
      <w:start w:val="1"/>
      <w:numFmt w:val="none"/>
      <w:lvlRestart w:val="0"/>
      <w:lvlText w:val=""/>
      <w:lvlJc w:val="left"/>
      <w:pPr>
        <w:tabs>
          <w:tab w:val="num" w:pos="360"/>
        </w:tabs>
        <w:ind w:left="0" w:firstLine="0"/>
      </w:pPr>
      <w:rPr>
        <w:rFonts w:hint="default"/>
      </w:rPr>
    </w:lvl>
    <w:lvl w:ilvl="7">
      <w:start w:val="1"/>
      <w:numFmt w:val="none"/>
      <w:lvlRestart w:val="0"/>
      <w:lvlText w:val=""/>
      <w:lvlJc w:val="left"/>
      <w:pPr>
        <w:tabs>
          <w:tab w:val="num" w:pos="360"/>
        </w:tabs>
        <w:ind w:left="0" w:firstLine="0"/>
      </w:pPr>
      <w:rPr>
        <w:rFonts w:hint="default"/>
      </w:rPr>
    </w:lvl>
    <w:lvl w:ilvl="8">
      <w:start w:val="1"/>
      <w:numFmt w:val="none"/>
      <w:lvlRestart w:val="0"/>
      <w:lvlText w:val=""/>
      <w:lvlJc w:val="left"/>
      <w:pPr>
        <w:tabs>
          <w:tab w:val="num" w:pos="360"/>
        </w:tabs>
        <w:ind w:left="0" w:firstLine="0"/>
      </w:pPr>
      <w:rPr>
        <w:rFonts w:hint="default"/>
      </w:rPr>
    </w:lvl>
  </w:abstractNum>
  <w:abstractNum w:abstractNumId="3" w15:restartNumberingAfterBreak="0">
    <w:nsid w:val="37CA08FE"/>
    <w:multiLevelType w:val="multilevel"/>
    <w:tmpl w:val="6480F810"/>
    <w:lvl w:ilvl="0">
      <w:start w:val="1"/>
      <w:numFmt w:val="decimal"/>
      <w:lvlText w:val="%1."/>
      <w:lvlJc w:val="left"/>
      <w:pPr>
        <w:ind w:left="720" w:hanging="360"/>
      </w:pPr>
      <w:rPr>
        <w:rFonts w:ascii="Frutiger 65 Bold" w:hAnsi="Frutiger 65 Bold" w:hint="default"/>
        <w:color w:val="006666"/>
        <w:sz w:val="24"/>
        <w:szCs w:val="24"/>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48E06EBE"/>
    <w:multiLevelType w:val="hybridMultilevel"/>
    <w:tmpl w:val="F814A4AE"/>
    <w:lvl w:ilvl="0" w:tplc="04160017">
      <w:start w:val="1"/>
      <w:numFmt w:val="lowerLetter"/>
      <w:lvlText w:val="%1)"/>
      <w:lvlJc w:val="left"/>
      <w:pPr>
        <w:ind w:left="1440" w:hanging="360"/>
      </w:p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5" w15:restartNumberingAfterBreak="0">
    <w:nsid w:val="50367178"/>
    <w:multiLevelType w:val="hybridMultilevel"/>
    <w:tmpl w:val="5EB01F68"/>
    <w:lvl w:ilvl="0" w:tplc="5D563204">
      <w:start w:val="1"/>
      <w:numFmt w:val="lowerRoman"/>
      <w:lvlText w:val="%1."/>
      <w:lvlJc w:val="right"/>
      <w:pPr>
        <w:ind w:left="1080" w:hanging="720"/>
      </w:pPr>
      <w:rPr>
        <w:rFonts w:ascii="Sabon MT" w:hAnsi="Sabon MT" w:hint="default"/>
        <w:b w:val="0"/>
        <w:strike w:val="0"/>
        <w:color w:val="auto"/>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5E08163D"/>
    <w:multiLevelType w:val="multilevel"/>
    <w:tmpl w:val="D9C4B114"/>
    <w:lvl w:ilvl="0">
      <w:start w:val="1"/>
      <w:numFmt w:val="bullet"/>
      <w:pStyle w:val="BodyCopyCountingmarks"/>
      <w:lvlText w:val="•"/>
      <w:lvlJc w:val="left"/>
      <w:pPr>
        <w:tabs>
          <w:tab w:val="num" w:pos="1211"/>
        </w:tabs>
        <w:ind w:left="1200" w:hanging="349"/>
      </w:pPr>
      <w:rPr>
        <w:rFonts w:ascii="Sabon MT" w:hAnsi="Sabon MT" w:hint="default"/>
        <w:b w:val="0"/>
        <w:i w:val="0"/>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8908D4"/>
    <w:multiLevelType w:val="hybridMultilevel"/>
    <w:tmpl w:val="A516BE70"/>
    <w:lvl w:ilvl="0" w:tplc="0416001B">
      <w:start w:val="1"/>
      <w:numFmt w:val="low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645B3BDF"/>
    <w:multiLevelType w:val="multilevel"/>
    <w:tmpl w:val="20BE8A0E"/>
    <w:lvl w:ilvl="0">
      <w:start w:val="3"/>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68A124E6"/>
    <w:multiLevelType w:val="hybridMultilevel"/>
    <w:tmpl w:val="CBD2BF9C"/>
    <w:lvl w:ilvl="0" w:tplc="F03CF36C">
      <w:start w:val="1"/>
      <w:numFmt w:val="bullet"/>
      <w:pStyle w:val="BodyCopyCountingmarks0"/>
      <w:lvlText w:val="•"/>
      <w:lvlJc w:val="left"/>
      <w:pPr>
        <w:tabs>
          <w:tab w:val="num" w:pos="1211"/>
        </w:tabs>
        <w:ind w:left="1200" w:hanging="349"/>
      </w:pPr>
      <w:rPr>
        <w:rFonts w:ascii="Sabon MT" w:hAnsi="Sabon MT" w:hint="default"/>
        <w:b w:val="0"/>
        <w:i w:val="0"/>
        <w:sz w:val="20"/>
      </w:rPr>
    </w:lvl>
    <w:lvl w:ilvl="1" w:tplc="29D65F1C">
      <w:start w:val="1"/>
      <w:numFmt w:val="lowerLetter"/>
      <w:lvlText w:val="%2)"/>
      <w:lvlJc w:val="left"/>
      <w:pPr>
        <w:tabs>
          <w:tab w:val="num" w:pos="1211"/>
        </w:tabs>
        <w:ind w:left="1202" w:hanging="351"/>
      </w:pPr>
      <w:rPr>
        <w:rFonts w:hint="default"/>
      </w:rPr>
    </w:lvl>
    <w:lvl w:ilvl="2" w:tplc="3F2ABE40" w:tentative="1">
      <w:start w:val="1"/>
      <w:numFmt w:val="bullet"/>
      <w:lvlText w:val=""/>
      <w:lvlJc w:val="left"/>
      <w:pPr>
        <w:tabs>
          <w:tab w:val="num" w:pos="2160"/>
        </w:tabs>
        <w:ind w:left="2160" w:hanging="360"/>
      </w:pPr>
      <w:rPr>
        <w:rFonts w:ascii="Wingdings" w:hAnsi="Wingdings" w:hint="default"/>
      </w:rPr>
    </w:lvl>
    <w:lvl w:ilvl="3" w:tplc="1E60C1F2" w:tentative="1">
      <w:start w:val="1"/>
      <w:numFmt w:val="bullet"/>
      <w:lvlText w:val=""/>
      <w:lvlJc w:val="left"/>
      <w:pPr>
        <w:tabs>
          <w:tab w:val="num" w:pos="2880"/>
        </w:tabs>
        <w:ind w:left="2880" w:hanging="360"/>
      </w:pPr>
      <w:rPr>
        <w:rFonts w:ascii="Symbol" w:hAnsi="Symbol" w:hint="default"/>
      </w:rPr>
    </w:lvl>
    <w:lvl w:ilvl="4" w:tplc="F6C69E24" w:tentative="1">
      <w:start w:val="1"/>
      <w:numFmt w:val="bullet"/>
      <w:lvlText w:val="o"/>
      <w:lvlJc w:val="left"/>
      <w:pPr>
        <w:tabs>
          <w:tab w:val="num" w:pos="3600"/>
        </w:tabs>
        <w:ind w:left="3600" w:hanging="360"/>
      </w:pPr>
      <w:rPr>
        <w:rFonts w:ascii="Courier New" w:hAnsi="Courier New" w:hint="default"/>
      </w:rPr>
    </w:lvl>
    <w:lvl w:ilvl="5" w:tplc="7BA04094" w:tentative="1">
      <w:start w:val="1"/>
      <w:numFmt w:val="bullet"/>
      <w:lvlText w:val=""/>
      <w:lvlJc w:val="left"/>
      <w:pPr>
        <w:tabs>
          <w:tab w:val="num" w:pos="4320"/>
        </w:tabs>
        <w:ind w:left="4320" w:hanging="360"/>
      </w:pPr>
      <w:rPr>
        <w:rFonts w:ascii="Wingdings" w:hAnsi="Wingdings" w:hint="default"/>
      </w:rPr>
    </w:lvl>
    <w:lvl w:ilvl="6" w:tplc="FBF23926" w:tentative="1">
      <w:start w:val="1"/>
      <w:numFmt w:val="bullet"/>
      <w:lvlText w:val=""/>
      <w:lvlJc w:val="left"/>
      <w:pPr>
        <w:tabs>
          <w:tab w:val="num" w:pos="5040"/>
        </w:tabs>
        <w:ind w:left="5040" w:hanging="360"/>
      </w:pPr>
      <w:rPr>
        <w:rFonts w:ascii="Symbol" w:hAnsi="Symbol" w:hint="default"/>
      </w:rPr>
    </w:lvl>
    <w:lvl w:ilvl="7" w:tplc="C3344A3E" w:tentative="1">
      <w:start w:val="1"/>
      <w:numFmt w:val="bullet"/>
      <w:lvlText w:val="o"/>
      <w:lvlJc w:val="left"/>
      <w:pPr>
        <w:tabs>
          <w:tab w:val="num" w:pos="5760"/>
        </w:tabs>
        <w:ind w:left="5760" w:hanging="360"/>
      </w:pPr>
      <w:rPr>
        <w:rFonts w:ascii="Courier New" w:hAnsi="Courier New" w:hint="default"/>
      </w:rPr>
    </w:lvl>
    <w:lvl w:ilvl="8" w:tplc="995E5838"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BD76C3F"/>
    <w:multiLevelType w:val="hybridMultilevel"/>
    <w:tmpl w:val="F6C224FA"/>
    <w:lvl w:ilvl="0" w:tplc="04100019">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num w:numId="1" w16cid:durableId="1666787369">
    <w:abstractNumId w:val="6"/>
  </w:num>
  <w:num w:numId="2" w16cid:durableId="1716269997">
    <w:abstractNumId w:val="0"/>
  </w:num>
  <w:num w:numId="3" w16cid:durableId="2048598909">
    <w:abstractNumId w:val="9"/>
  </w:num>
  <w:num w:numId="4" w16cid:durableId="1757284962">
    <w:abstractNumId w:val="2"/>
  </w:num>
  <w:num w:numId="5" w16cid:durableId="409543382">
    <w:abstractNumId w:val="3"/>
  </w:num>
  <w:num w:numId="6" w16cid:durableId="1248928137">
    <w:abstractNumId w:val="8"/>
  </w:num>
  <w:num w:numId="7" w16cid:durableId="1447117467">
    <w:abstractNumId w:val="5"/>
  </w:num>
  <w:num w:numId="8" w16cid:durableId="1991592869">
    <w:abstractNumId w:val="10"/>
  </w:num>
  <w:num w:numId="9" w16cid:durableId="951592243">
    <w:abstractNumId w:val="7"/>
  </w:num>
  <w:num w:numId="10" w16cid:durableId="1408920969">
    <w:abstractNumId w:val="1"/>
  </w:num>
  <w:num w:numId="11" w16cid:durableId="69930216">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5D0E"/>
    <w:rsid w:val="000044FC"/>
    <w:rsid w:val="00006FD8"/>
    <w:rsid w:val="000072A9"/>
    <w:rsid w:val="0001626B"/>
    <w:rsid w:val="0001636F"/>
    <w:rsid w:val="00022F13"/>
    <w:rsid w:val="00023268"/>
    <w:rsid w:val="00026081"/>
    <w:rsid w:val="00027039"/>
    <w:rsid w:val="0003360E"/>
    <w:rsid w:val="00034CAA"/>
    <w:rsid w:val="00041F69"/>
    <w:rsid w:val="00043574"/>
    <w:rsid w:val="00050096"/>
    <w:rsid w:val="000622FA"/>
    <w:rsid w:val="0006636D"/>
    <w:rsid w:val="000673D2"/>
    <w:rsid w:val="000766D3"/>
    <w:rsid w:val="00076741"/>
    <w:rsid w:val="000878C4"/>
    <w:rsid w:val="0009010A"/>
    <w:rsid w:val="00093710"/>
    <w:rsid w:val="000959BD"/>
    <w:rsid w:val="00096150"/>
    <w:rsid w:val="000968B0"/>
    <w:rsid w:val="000A1FEC"/>
    <w:rsid w:val="000A4DEB"/>
    <w:rsid w:val="000B0157"/>
    <w:rsid w:val="000B5DBD"/>
    <w:rsid w:val="000B7266"/>
    <w:rsid w:val="000B7F78"/>
    <w:rsid w:val="000C30AC"/>
    <w:rsid w:val="000C64FC"/>
    <w:rsid w:val="000D102A"/>
    <w:rsid w:val="000D2238"/>
    <w:rsid w:val="000D2C5A"/>
    <w:rsid w:val="000D7BCB"/>
    <w:rsid w:val="000E4585"/>
    <w:rsid w:val="000F1FE3"/>
    <w:rsid w:val="000F26C2"/>
    <w:rsid w:val="000F6324"/>
    <w:rsid w:val="0010560F"/>
    <w:rsid w:val="00105ADB"/>
    <w:rsid w:val="00106263"/>
    <w:rsid w:val="0011159B"/>
    <w:rsid w:val="0011327E"/>
    <w:rsid w:val="00113A3B"/>
    <w:rsid w:val="00121B1B"/>
    <w:rsid w:val="001236DF"/>
    <w:rsid w:val="001275CB"/>
    <w:rsid w:val="00130758"/>
    <w:rsid w:val="00130C52"/>
    <w:rsid w:val="00131528"/>
    <w:rsid w:val="0013539F"/>
    <w:rsid w:val="00135552"/>
    <w:rsid w:val="00135B97"/>
    <w:rsid w:val="00141651"/>
    <w:rsid w:val="00146149"/>
    <w:rsid w:val="00150B6E"/>
    <w:rsid w:val="00152A52"/>
    <w:rsid w:val="00154749"/>
    <w:rsid w:val="001632B1"/>
    <w:rsid w:val="001639AE"/>
    <w:rsid w:val="0016459D"/>
    <w:rsid w:val="00165B54"/>
    <w:rsid w:val="00171F3F"/>
    <w:rsid w:val="0017526B"/>
    <w:rsid w:val="001836DD"/>
    <w:rsid w:val="00183B12"/>
    <w:rsid w:val="00190450"/>
    <w:rsid w:val="001A1672"/>
    <w:rsid w:val="001A3FF0"/>
    <w:rsid w:val="001B1860"/>
    <w:rsid w:val="001B58BA"/>
    <w:rsid w:val="001C0B32"/>
    <w:rsid w:val="001C30C1"/>
    <w:rsid w:val="001D0CD8"/>
    <w:rsid w:val="001D0DC9"/>
    <w:rsid w:val="001D18C4"/>
    <w:rsid w:val="001D3BD9"/>
    <w:rsid w:val="001D6F02"/>
    <w:rsid w:val="001D7A9E"/>
    <w:rsid w:val="001E5741"/>
    <w:rsid w:val="001E5D0E"/>
    <w:rsid w:val="001E6786"/>
    <w:rsid w:val="001E73A2"/>
    <w:rsid w:val="001F5210"/>
    <w:rsid w:val="001F55C5"/>
    <w:rsid w:val="001F62D1"/>
    <w:rsid w:val="001F69AE"/>
    <w:rsid w:val="0020634A"/>
    <w:rsid w:val="002078E5"/>
    <w:rsid w:val="00222A57"/>
    <w:rsid w:val="002237F6"/>
    <w:rsid w:val="00231B67"/>
    <w:rsid w:val="00233A8D"/>
    <w:rsid w:val="00241667"/>
    <w:rsid w:val="00242964"/>
    <w:rsid w:val="00246CF2"/>
    <w:rsid w:val="00254A99"/>
    <w:rsid w:val="0025723A"/>
    <w:rsid w:val="002572FE"/>
    <w:rsid w:val="00270288"/>
    <w:rsid w:val="0027484C"/>
    <w:rsid w:val="002802D9"/>
    <w:rsid w:val="0028645B"/>
    <w:rsid w:val="00290080"/>
    <w:rsid w:val="00290742"/>
    <w:rsid w:val="002908A2"/>
    <w:rsid w:val="002944D1"/>
    <w:rsid w:val="002A051D"/>
    <w:rsid w:val="002A5A45"/>
    <w:rsid w:val="002A79F3"/>
    <w:rsid w:val="002B19C7"/>
    <w:rsid w:val="002B4EC9"/>
    <w:rsid w:val="002B7133"/>
    <w:rsid w:val="002D2990"/>
    <w:rsid w:val="002E07E9"/>
    <w:rsid w:val="002E18DA"/>
    <w:rsid w:val="002E395F"/>
    <w:rsid w:val="002E56F9"/>
    <w:rsid w:val="002E5ED0"/>
    <w:rsid w:val="002F4D16"/>
    <w:rsid w:val="002F7417"/>
    <w:rsid w:val="00303F40"/>
    <w:rsid w:val="003156CD"/>
    <w:rsid w:val="003253B9"/>
    <w:rsid w:val="00340D9A"/>
    <w:rsid w:val="0034173E"/>
    <w:rsid w:val="00344E09"/>
    <w:rsid w:val="00350A36"/>
    <w:rsid w:val="00353542"/>
    <w:rsid w:val="003576BF"/>
    <w:rsid w:val="003622E8"/>
    <w:rsid w:val="00363B2A"/>
    <w:rsid w:val="00391D17"/>
    <w:rsid w:val="00391FB5"/>
    <w:rsid w:val="00394230"/>
    <w:rsid w:val="00395BC0"/>
    <w:rsid w:val="003A4548"/>
    <w:rsid w:val="003A4955"/>
    <w:rsid w:val="003B17A4"/>
    <w:rsid w:val="003B6603"/>
    <w:rsid w:val="003C097F"/>
    <w:rsid w:val="003C4342"/>
    <w:rsid w:val="003C5C9D"/>
    <w:rsid w:val="003D6228"/>
    <w:rsid w:val="003D773F"/>
    <w:rsid w:val="003E0EB5"/>
    <w:rsid w:val="003E20C3"/>
    <w:rsid w:val="003E7FFA"/>
    <w:rsid w:val="003F12DA"/>
    <w:rsid w:val="003F450D"/>
    <w:rsid w:val="003F6661"/>
    <w:rsid w:val="00427B40"/>
    <w:rsid w:val="00431E34"/>
    <w:rsid w:val="00432395"/>
    <w:rsid w:val="0043539E"/>
    <w:rsid w:val="00454017"/>
    <w:rsid w:val="00454456"/>
    <w:rsid w:val="00456C44"/>
    <w:rsid w:val="00461595"/>
    <w:rsid w:val="00462E98"/>
    <w:rsid w:val="00464AD7"/>
    <w:rsid w:val="0047528D"/>
    <w:rsid w:val="0048707A"/>
    <w:rsid w:val="0049475C"/>
    <w:rsid w:val="0049769E"/>
    <w:rsid w:val="004A5DD7"/>
    <w:rsid w:val="004B0AF7"/>
    <w:rsid w:val="004B5DA5"/>
    <w:rsid w:val="004B628F"/>
    <w:rsid w:val="004D2104"/>
    <w:rsid w:val="004D25D1"/>
    <w:rsid w:val="004E0EAA"/>
    <w:rsid w:val="004F20DC"/>
    <w:rsid w:val="004F4FF9"/>
    <w:rsid w:val="004F5EFB"/>
    <w:rsid w:val="004F6BDA"/>
    <w:rsid w:val="00501CAC"/>
    <w:rsid w:val="00504BE0"/>
    <w:rsid w:val="00510AAE"/>
    <w:rsid w:val="00513030"/>
    <w:rsid w:val="00513443"/>
    <w:rsid w:val="00513718"/>
    <w:rsid w:val="00516852"/>
    <w:rsid w:val="00517A74"/>
    <w:rsid w:val="0052429E"/>
    <w:rsid w:val="005306BE"/>
    <w:rsid w:val="005361C9"/>
    <w:rsid w:val="00547BEE"/>
    <w:rsid w:val="0056620C"/>
    <w:rsid w:val="0058021E"/>
    <w:rsid w:val="00580F91"/>
    <w:rsid w:val="0058164E"/>
    <w:rsid w:val="0058226C"/>
    <w:rsid w:val="005871E1"/>
    <w:rsid w:val="005912B8"/>
    <w:rsid w:val="00596DFA"/>
    <w:rsid w:val="005A0174"/>
    <w:rsid w:val="005A02F1"/>
    <w:rsid w:val="005A49FA"/>
    <w:rsid w:val="005A7A35"/>
    <w:rsid w:val="005B1E44"/>
    <w:rsid w:val="005B2A38"/>
    <w:rsid w:val="005C2EC2"/>
    <w:rsid w:val="005C73E5"/>
    <w:rsid w:val="005C7419"/>
    <w:rsid w:val="005C74FD"/>
    <w:rsid w:val="005D31AE"/>
    <w:rsid w:val="005D5F57"/>
    <w:rsid w:val="005E2BB5"/>
    <w:rsid w:val="005E3061"/>
    <w:rsid w:val="005E54B8"/>
    <w:rsid w:val="005E5551"/>
    <w:rsid w:val="005F09F2"/>
    <w:rsid w:val="0061209B"/>
    <w:rsid w:val="00612E4A"/>
    <w:rsid w:val="00615826"/>
    <w:rsid w:val="00625339"/>
    <w:rsid w:val="006364D3"/>
    <w:rsid w:val="0063683C"/>
    <w:rsid w:val="0064032E"/>
    <w:rsid w:val="00640605"/>
    <w:rsid w:val="00647322"/>
    <w:rsid w:val="00647F37"/>
    <w:rsid w:val="00651E7A"/>
    <w:rsid w:val="00652616"/>
    <w:rsid w:val="00662B13"/>
    <w:rsid w:val="00663FC9"/>
    <w:rsid w:val="00665729"/>
    <w:rsid w:val="00667FFD"/>
    <w:rsid w:val="00670C2A"/>
    <w:rsid w:val="0067203D"/>
    <w:rsid w:val="00672B22"/>
    <w:rsid w:val="00676A0C"/>
    <w:rsid w:val="00676A4E"/>
    <w:rsid w:val="00677D2A"/>
    <w:rsid w:val="006809B9"/>
    <w:rsid w:val="00682527"/>
    <w:rsid w:val="006A49A5"/>
    <w:rsid w:val="006B1A82"/>
    <w:rsid w:val="006B333A"/>
    <w:rsid w:val="006B4FF4"/>
    <w:rsid w:val="006B7BFE"/>
    <w:rsid w:val="006C22D7"/>
    <w:rsid w:val="006C3F11"/>
    <w:rsid w:val="006D10A6"/>
    <w:rsid w:val="006D4BE6"/>
    <w:rsid w:val="006D64D8"/>
    <w:rsid w:val="007001BA"/>
    <w:rsid w:val="007020F3"/>
    <w:rsid w:val="00705828"/>
    <w:rsid w:val="00711624"/>
    <w:rsid w:val="00720CA2"/>
    <w:rsid w:val="00721061"/>
    <w:rsid w:val="007211DB"/>
    <w:rsid w:val="007225A1"/>
    <w:rsid w:val="0072452D"/>
    <w:rsid w:val="00726EA4"/>
    <w:rsid w:val="0073262B"/>
    <w:rsid w:val="00734266"/>
    <w:rsid w:val="00737784"/>
    <w:rsid w:val="007377C0"/>
    <w:rsid w:val="0073794E"/>
    <w:rsid w:val="007502E4"/>
    <w:rsid w:val="007506E1"/>
    <w:rsid w:val="00755CC9"/>
    <w:rsid w:val="00763780"/>
    <w:rsid w:val="00763D9C"/>
    <w:rsid w:val="0076467D"/>
    <w:rsid w:val="0076516F"/>
    <w:rsid w:val="00767443"/>
    <w:rsid w:val="00770BA2"/>
    <w:rsid w:val="00770CEE"/>
    <w:rsid w:val="007732C9"/>
    <w:rsid w:val="00781C3E"/>
    <w:rsid w:val="0078396F"/>
    <w:rsid w:val="00783CB2"/>
    <w:rsid w:val="00784CB7"/>
    <w:rsid w:val="007862CE"/>
    <w:rsid w:val="00794C1A"/>
    <w:rsid w:val="007B0A1C"/>
    <w:rsid w:val="007B1893"/>
    <w:rsid w:val="007B24FD"/>
    <w:rsid w:val="007B53AC"/>
    <w:rsid w:val="007C03CF"/>
    <w:rsid w:val="007C524B"/>
    <w:rsid w:val="007C7914"/>
    <w:rsid w:val="007D00DA"/>
    <w:rsid w:val="007D071A"/>
    <w:rsid w:val="007D423D"/>
    <w:rsid w:val="007D73FC"/>
    <w:rsid w:val="007E1234"/>
    <w:rsid w:val="007E26B5"/>
    <w:rsid w:val="007E5ACC"/>
    <w:rsid w:val="007E6402"/>
    <w:rsid w:val="007F21EF"/>
    <w:rsid w:val="007F4595"/>
    <w:rsid w:val="00800734"/>
    <w:rsid w:val="00800DDD"/>
    <w:rsid w:val="00802F7B"/>
    <w:rsid w:val="00813B41"/>
    <w:rsid w:val="00813EE9"/>
    <w:rsid w:val="00814106"/>
    <w:rsid w:val="0081474E"/>
    <w:rsid w:val="0081477D"/>
    <w:rsid w:val="0082217A"/>
    <w:rsid w:val="008244A8"/>
    <w:rsid w:val="00827111"/>
    <w:rsid w:val="00830CA0"/>
    <w:rsid w:val="00832701"/>
    <w:rsid w:val="0083288F"/>
    <w:rsid w:val="00833829"/>
    <w:rsid w:val="00846904"/>
    <w:rsid w:val="008510F0"/>
    <w:rsid w:val="0085145E"/>
    <w:rsid w:val="0085204D"/>
    <w:rsid w:val="00855198"/>
    <w:rsid w:val="00862789"/>
    <w:rsid w:val="0086319A"/>
    <w:rsid w:val="00864DD9"/>
    <w:rsid w:val="00865146"/>
    <w:rsid w:val="0086580F"/>
    <w:rsid w:val="00867E80"/>
    <w:rsid w:val="00873EAB"/>
    <w:rsid w:val="0087451D"/>
    <w:rsid w:val="00890899"/>
    <w:rsid w:val="008929D4"/>
    <w:rsid w:val="008A03B6"/>
    <w:rsid w:val="008A1404"/>
    <w:rsid w:val="008A4621"/>
    <w:rsid w:val="008A7341"/>
    <w:rsid w:val="008A76B1"/>
    <w:rsid w:val="008B0D6B"/>
    <w:rsid w:val="008B1393"/>
    <w:rsid w:val="008B7187"/>
    <w:rsid w:val="008C56B3"/>
    <w:rsid w:val="008C7A1C"/>
    <w:rsid w:val="008D21B4"/>
    <w:rsid w:val="008D228E"/>
    <w:rsid w:val="008D3BD5"/>
    <w:rsid w:val="008D4D2F"/>
    <w:rsid w:val="008D4FC9"/>
    <w:rsid w:val="008D59D7"/>
    <w:rsid w:val="008D7D2B"/>
    <w:rsid w:val="008E3749"/>
    <w:rsid w:val="008E48D3"/>
    <w:rsid w:val="008E5D4A"/>
    <w:rsid w:val="008F1625"/>
    <w:rsid w:val="008F1BA2"/>
    <w:rsid w:val="008F47AE"/>
    <w:rsid w:val="008F617A"/>
    <w:rsid w:val="009018B2"/>
    <w:rsid w:val="00902938"/>
    <w:rsid w:val="00903069"/>
    <w:rsid w:val="009077DD"/>
    <w:rsid w:val="00912EE7"/>
    <w:rsid w:val="009132F6"/>
    <w:rsid w:val="0091511E"/>
    <w:rsid w:val="00916D01"/>
    <w:rsid w:val="0092072D"/>
    <w:rsid w:val="00921A64"/>
    <w:rsid w:val="00925887"/>
    <w:rsid w:val="0092662D"/>
    <w:rsid w:val="00943441"/>
    <w:rsid w:val="00945150"/>
    <w:rsid w:val="00945203"/>
    <w:rsid w:val="00946460"/>
    <w:rsid w:val="00947FB2"/>
    <w:rsid w:val="00950A0E"/>
    <w:rsid w:val="00954B7C"/>
    <w:rsid w:val="009566AA"/>
    <w:rsid w:val="00963DE5"/>
    <w:rsid w:val="00967C44"/>
    <w:rsid w:val="00971876"/>
    <w:rsid w:val="00972A3E"/>
    <w:rsid w:val="0097447E"/>
    <w:rsid w:val="00976ED1"/>
    <w:rsid w:val="009802B8"/>
    <w:rsid w:val="00980926"/>
    <w:rsid w:val="00982309"/>
    <w:rsid w:val="00983D0C"/>
    <w:rsid w:val="00986EEC"/>
    <w:rsid w:val="009973F5"/>
    <w:rsid w:val="009A069D"/>
    <w:rsid w:val="009A2327"/>
    <w:rsid w:val="009C23A9"/>
    <w:rsid w:val="009C3C4C"/>
    <w:rsid w:val="009D5EB9"/>
    <w:rsid w:val="009D7E6F"/>
    <w:rsid w:val="009E1278"/>
    <w:rsid w:val="009E698C"/>
    <w:rsid w:val="009E6CD8"/>
    <w:rsid w:val="009F21BF"/>
    <w:rsid w:val="00A01ED6"/>
    <w:rsid w:val="00A023FE"/>
    <w:rsid w:val="00A02C2A"/>
    <w:rsid w:val="00A05924"/>
    <w:rsid w:val="00A25686"/>
    <w:rsid w:val="00A26F54"/>
    <w:rsid w:val="00A317B9"/>
    <w:rsid w:val="00A33A98"/>
    <w:rsid w:val="00A42159"/>
    <w:rsid w:val="00A429E8"/>
    <w:rsid w:val="00A42C72"/>
    <w:rsid w:val="00A4406E"/>
    <w:rsid w:val="00A4587F"/>
    <w:rsid w:val="00A46BA4"/>
    <w:rsid w:val="00A51062"/>
    <w:rsid w:val="00A626AA"/>
    <w:rsid w:val="00A62B3E"/>
    <w:rsid w:val="00A669CB"/>
    <w:rsid w:val="00A72949"/>
    <w:rsid w:val="00A77321"/>
    <w:rsid w:val="00A77AD1"/>
    <w:rsid w:val="00A90432"/>
    <w:rsid w:val="00A90881"/>
    <w:rsid w:val="00A90F86"/>
    <w:rsid w:val="00A910B4"/>
    <w:rsid w:val="00A97B4F"/>
    <w:rsid w:val="00AA12A9"/>
    <w:rsid w:val="00AA32D7"/>
    <w:rsid w:val="00AA4885"/>
    <w:rsid w:val="00AB0C1E"/>
    <w:rsid w:val="00AB1788"/>
    <w:rsid w:val="00AB2181"/>
    <w:rsid w:val="00AB3F30"/>
    <w:rsid w:val="00AB46D2"/>
    <w:rsid w:val="00AB5284"/>
    <w:rsid w:val="00AC1375"/>
    <w:rsid w:val="00AC2136"/>
    <w:rsid w:val="00AC715B"/>
    <w:rsid w:val="00AD3816"/>
    <w:rsid w:val="00AD39E5"/>
    <w:rsid w:val="00AD4435"/>
    <w:rsid w:val="00AE2F1D"/>
    <w:rsid w:val="00AE37E7"/>
    <w:rsid w:val="00B12F69"/>
    <w:rsid w:val="00B131AB"/>
    <w:rsid w:val="00B142DE"/>
    <w:rsid w:val="00B21602"/>
    <w:rsid w:val="00B21858"/>
    <w:rsid w:val="00B23FC3"/>
    <w:rsid w:val="00B2622F"/>
    <w:rsid w:val="00B26517"/>
    <w:rsid w:val="00B33787"/>
    <w:rsid w:val="00B36E5A"/>
    <w:rsid w:val="00B40159"/>
    <w:rsid w:val="00B42E40"/>
    <w:rsid w:val="00B46A5E"/>
    <w:rsid w:val="00B51E46"/>
    <w:rsid w:val="00B56581"/>
    <w:rsid w:val="00B6323F"/>
    <w:rsid w:val="00B64E6E"/>
    <w:rsid w:val="00B65962"/>
    <w:rsid w:val="00B67D0B"/>
    <w:rsid w:val="00B708DA"/>
    <w:rsid w:val="00B97925"/>
    <w:rsid w:val="00BA0068"/>
    <w:rsid w:val="00BC1DED"/>
    <w:rsid w:val="00BC35EA"/>
    <w:rsid w:val="00BD0AA6"/>
    <w:rsid w:val="00BD1AF9"/>
    <w:rsid w:val="00BD760B"/>
    <w:rsid w:val="00BE13F6"/>
    <w:rsid w:val="00BE1E59"/>
    <w:rsid w:val="00BE6FFC"/>
    <w:rsid w:val="00BF3375"/>
    <w:rsid w:val="00BF537F"/>
    <w:rsid w:val="00BF64D7"/>
    <w:rsid w:val="00BF75AC"/>
    <w:rsid w:val="00C05AF1"/>
    <w:rsid w:val="00C06258"/>
    <w:rsid w:val="00C07E44"/>
    <w:rsid w:val="00C12EDE"/>
    <w:rsid w:val="00C253C9"/>
    <w:rsid w:val="00C30B2C"/>
    <w:rsid w:val="00C4728A"/>
    <w:rsid w:val="00C53F04"/>
    <w:rsid w:val="00C55E91"/>
    <w:rsid w:val="00C64A84"/>
    <w:rsid w:val="00C65D96"/>
    <w:rsid w:val="00C75EA7"/>
    <w:rsid w:val="00C77949"/>
    <w:rsid w:val="00C9053B"/>
    <w:rsid w:val="00C943C1"/>
    <w:rsid w:val="00CA3150"/>
    <w:rsid w:val="00CA503F"/>
    <w:rsid w:val="00CA55C7"/>
    <w:rsid w:val="00CA6882"/>
    <w:rsid w:val="00CB3346"/>
    <w:rsid w:val="00CB686F"/>
    <w:rsid w:val="00CC3AF0"/>
    <w:rsid w:val="00CC4168"/>
    <w:rsid w:val="00CC601D"/>
    <w:rsid w:val="00CD5002"/>
    <w:rsid w:val="00CD63BB"/>
    <w:rsid w:val="00CE411D"/>
    <w:rsid w:val="00CE47C6"/>
    <w:rsid w:val="00CF063E"/>
    <w:rsid w:val="00CF1507"/>
    <w:rsid w:val="00CF684C"/>
    <w:rsid w:val="00D02AA8"/>
    <w:rsid w:val="00D1045B"/>
    <w:rsid w:val="00D11D62"/>
    <w:rsid w:val="00D15265"/>
    <w:rsid w:val="00D159E1"/>
    <w:rsid w:val="00D22383"/>
    <w:rsid w:val="00D22B76"/>
    <w:rsid w:val="00D27C07"/>
    <w:rsid w:val="00D32005"/>
    <w:rsid w:val="00D33196"/>
    <w:rsid w:val="00D3674F"/>
    <w:rsid w:val="00D4002D"/>
    <w:rsid w:val="00D40647"/>
    <w:rsid w:val="00D40AED"/>
    <w:rsid w:val="00D40FD2"/>
    <w:rsid w:val="00D4209E"/>
    <w:rsid w:val="00D44AB7"/>
    <w:rsid w:val="00D4535B"/>
    <w:rsid w:val="00D47A08"/>
    <w:rsid w:val="00D52B8C"/>
    <w:rsid w:val="00D5770A"/>
    <w:rsid w:val="00D71D84"/>
    <w:rsid w:val="00D80437"/>
    <w:rsid w:val="00D8176F"/>
    <w:rsid w:val="00D95733"/>
    <w:rsid w:val="00D95ACC"/>
    <w:rsid w:val="00DA113F"/>
    <w:rsid w:val="00DA1EDF"/>
    <w:rsid w:val="00DA4305"/>
    <w:rsid w:val="00DC1E72"/>
    <w:rsid w:val="00DC5ED4"/>
    <w:rsid w:val="00DC7FA7"/>
    <w:rsid w:val="00DD00D3"/>
    <w:rsid w:val="00DD6117"/>
    <w:rsid w:val="00DD7C1E"/>
    <w:rsid w:val="00DE30B4"/>
    <w:rsid w:val="00DE3CBD"/>
    <w:rsid w:val="00DE6718"/>
    <w:rsid w:val="00DE6BB5"/>
    <w:rsid w:val="00DF05A4"/>
    <w:rsid w:val="00DF05EE"/>
    <w:rsid w:val="00DF4DDB"/>
    <w:rsid w:val="00DF73FB"/>
    <w:rsid w:val="00E0315F"/>
    <w:rsid w:val="00E05AC7"/>
    <w:rsid w:val="00E10BF4"/>
    <w:rsid w:val="00E11C0F"/>
    <w:rsid w:val="00E1347E"/>
    <w:rsid w:val="00E24EDA"/>
    <w:rsid w:val="00E25985"/>
    <w:rsid w:val="00E261C0"/>
    <w:rsid w:val="00E41C58"/>
    <w:rsid w:val="00E42657"/>
    <w:rsid w:val="00E43E15"/>
    <w:rsid w:val="00E46423"/>
    <w:rsid w:val="00E4786B"/>
    <w:rsid w:val="00E52CED"/>
    <w:rsid w:val="00E53D0E"/>
    <w:rsid w:val="00E5661D"/>
    <w:rsid w:val="00E607B6"/>
    <w:rsid w:val="00E72886"/>
    <w:rsid w:val="00E74C4F"/>
    <w:rsid w:val="00E81C44"/>
    <w:rsid w:val="00E821E1"/>
    <w:rsid w:val="00E87D47"/>
    <w:rsid w:val="00E90279"/>
    <w:rsid w:val="00E9475D"/>
    <w:rsid w:val="00EA0E10"/>
    <w:rsid w:val="00EA23D8"/>
    <w:rsid w:val="00EA4A3C"/>
    <w:rsid w:val="00EA4D9F"/>
    <w:rsid w:val="00EB29B8"/>
    <w:rsid w:val="00EB69CE"/>
    <w:rsid w:val="00EB6ED0"/>
    <w:rsid w:val="00EB7AC2"/>
    <w:rsid w:val="00EC0273"/>
    <w:rsid w:val="00EC2C03"/>
    <w:rsid w:val="00EC6279"/>
    <w:rsid w:val="00ED1F60"/>
    <w:rsid w:val="00ED3FA0"/>
    <w:rsid w:val="00EE1DFB"/>
    <w:rsid w:val="00EE3BBB"/>
    <w:rsid w:val="00EE65F8"/>
    <w:rsid w:val="00EE6F9D"/>
    <w:rsid w:val="00EF34E8"/>
    <w:rsid w:val="00EF711B"/>
    <w:rsid w:val="00F10388"/>
    <w:rsid w:val="00F12C52"/>
    <w:rsid w:val="00F21AA0"/>
    <w:rsid w:val="00F242B3"/>
    <w:rsid w:val="00F24628"/>
    <w:rsid w:val="00F3023D"/>
    <w:rsid w:val="00F42B96"/>
    <w:rsid w:val="00F43411"/>
    <w:rsid w:val="00F43982"/>
    <w:rsid w:val="00F44770"/>
    <w:rsid w:val="00F50363"/>
    <w:rsid w:val="00F54228"/>
    <w:rsid w:val="00F5700B"/>
    <w:rsid w:val="00F6293C"/>
    <w:rsid w:val="00F62E72"/>
    <w:rsid w:val="00F631C9"/>
    <w:rsid w:val="00F64268"/>
    <w:rsid w:val="00F64674"/>
    <w:rsid w:val="00F660A9"/>
    <w:rsid w:val="00F67229"/>
    <w:rsid w:val="00F71890"/>
    <w:rsid w:val="00F72A85"/>
    <w:rsid w:val="00F90A0A"/>
    <w:rsid w:val="00F9292A"/>
    <w:rsid w:val="00F92FF2"/>
    <w:rsid w:val="00F9446E"/>
    <w:rsid w:val="00FA4A53"/>
    <w:rsid w:val="00FB549F"/>
    <w:rsid w:val="00FC7AB3"/>
    <w:rsid w:val="00FD1BC8"/>
    <w:rsid w:val="00FD304F"/>
    <w:rsid w:val="00FD6413"/>
    <w:rsid w:val="00FE2948"/>
    <w:rsid w:val="00FE54B1"/>
    <w:rsid w:val="00FF033C"/>
    <w:rsid w:val="60F251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F11F58"/>
  <w15:docId w15:val="{9A05A892-8920-4FB3-98F7-7392A70CF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40"/>
      <w:ind w:left="851" w:right="851"/>
    </w:pPr>
    <w:rPr>
      <w:rFonts w:ascii="Sabon MT" w:eastAsia="Times" w:hAnsi="Sabon MT"/>
      <w:color w:val="000000"/>
    </w:rPr>
  </w:style>
  <w:style w:type="paragraph" w:styleId="Ttulo1">
    <w:name w:val="heading 1"/>
    <w:basedOn w:val="Normal"/>
    <w:next w:val="Normal"/>
    <w:link w:val="Ttulo1Car"/>
    <w:qFormat/>
    <w:pPr>
      <w:keepNext/>
      <w:spacing w:after="0"/>
      <w:ind w:left="0" w:right="0"/>
      <w:jc w:val="center"/>
      <w:outlineLvl w:val="0"/>
    </w:pPr>
    <w:rPr>
      <w:rFonts w:ascii="Times New Roman" w:eastAsia="Times New Roman" w:hAnsi="Times New Roman"/>
      <w:b/>
      <w:color w:val="auto"/>
      <w:sz w:val="22"/>
      <w:lang w:val="es-AR"/>
    </w:rPr>
  </w:style>
  <w:style w:type="paragraph" w:styleId="Ttulo2">
    <w:name w:val="heading 2"/>
    <w:basedOn w:val="Normal"/>
    <w:next w:val="Normal"/>
    <w:link w:val="Ttulo2Car"/>
    <w:unhideWhenUsed/>
    <w:qFormat/>
    <w:rsid w:val="006809B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pPr>
      <w:tabs>
        <w:tab w:val="center" w:pos="4252"/>
        <w:tab w:val="right" w:pos="8504"/>
      </w:tabs>
    </w:pPr>
  </w:style>
  <w:style w:type="paragraph" w:styleId="Piedepgina">
    <w:name w:val="footer"/>
    <w:basedOn w:val="Normal"/>
    <w:link w:val="PiedepginaCar"/>
    <w:pPr>
      <w:tabs>
        <w:tab w:val="center" w:pos="4252"/>
        <w:tab w:val="right" w:pos="8504"/>
      </w:tabs>
    </w:pPr>
  </w:style>
  <w:style w:type="paragraph" w:customStyle="1" w:styleId="TitleHeaderandFooter">
    <w:name w:val="Title Header and Footer"/>
    <w:pPr>
      <w:spacing w:line="240" w:lineRule="exact"/>
      <w:jc w:val="right"/>
    </w:pPr>
    <w:rPr>
      <w:rFonts w:ascii="Frutiger 55 Roman" w:eastAsia="Times" w:hAnsi="Frutiger 55 Roman"/>
      <w:color w:val="000000"/>
      <w:sz w:val="16"/>
    </w:rPr>
  </w:style>
  <w:style w:type="character" w:customStyle="1" w:styleId="BodyCopyEmphasized">
    <w:name w:val="Body Copy Emphasized"/>
    <w:rPr>
      <w:rFonts w:ascii="Frutiger 55 Roman" w:hAnsi="Frutiger 55 Roman"/>
      <w:noProof w:val="0"/>
      <w:color w:val="000000"/>
      <w:sz w:val="20"/>
      <w:u w:val="none"/>
      <w:lang w:val="en-US"/>
    </w:rPr>
  </w:style>
  <w:style w:type="paragraph" w:customStyle="1" w:styleId="TableBodyCopy">
    <w:name w:val="Table Body Copy"/>
    <w:basedOn w:val="Normal"/>
    <w:pPr>
      <w:spacing w:after="0" w:line="240" w:lineRule="exact"/>
      <w:ind w:left="57" w:right="0"/>
    </w:pPr>
    <w:rPr>
      <w:rFonts w:ascii="Frutiger 45 Light" w:hAnsi="Frutiger 45 Light"/>
      <w:color w:val="666666"/>
      <w:position w:val="2"/>
      <w:sz w:val="15"/>
      <w:lang w:val="en-GB"/>
    </w:rPr>
  </w:style>
  <w:style w:type="paragraph" w:customStyle="1" w:styleId="BodyCopyCountingmarks0">
    <w:name w:val="Body Copy Counting  (marks)"/>
    <w:basedOn w:val="BodyCopy"/>
    <w:pPr>
      <w:numPr>
        <w:numId w:val="3"/>
      </w:numPr>
      <w:tabs>
        <w:tab w:val="left" w:pos="3119"/>
      </w:tabs>
    </w:pPr>
  </w:style>
  <w:style w:type="paragraph" w:customStyle="1" w:styleId="TITLE10">
    <w:name w:val="TITLE 1"/>
    <w:next w:val="BodyCopy"/>
    <w:pPr>
      <w:numPr>
        <w:numId w:val="4"/>
      </w:numPr>
      <w:spacing w:before="240"/>
      <w:ind w:right="851"/>
      <w:outlineLvl w:val="0"/>
    </w:pPr>
    <w:rPr>
      <w:rFonts w:ascii="Frutiger 65 Bold" w:eastAsia="Times" w:hAnsi="Frutiger 65 Bold"/>
      <w:noProof/>
      <w:color w:val="006666"/>
    </w:rPr>
  </w:style>
  <w:style w:type="paragraph" w:customStyle="1" w:styleId="TITLE110">
    <w:name w:val="TITLE 1.1"/>
    <w:basedOn w:val="TITLE10"/>
    <w:next w:val="BodyCopy"/>
    <w:pPr>
      <w:numPr>
        <w:ilvl w:val="1"/>
      </w:numPr>
      <w:outlineLvl w:val="1"/>
    </w:pPr>
  </w:style>
  <w:style w:type="paragraph" w:customStyle="1" w:styleId="TITLE1110">
    <w:name w:val="TITLE 1.1.1"/>
    <w:basedOn w:val="TITLE110"/>
    <w:next w:val="BodyCopy"/>
    <w:pPr>
      <w:numPr>
        <w:ilvl w:val="2"/>
      </w:numPr>
      <w:outlineLvl w:val="2"/>
    </w:pPr>
  </w:style>
  <w:style w:type="paragraph" w:customStyle="1" w:styleId="BodyCopy">
    <w:name w:val="Body Copy"/>
    <w:basedOn w:val="Normal"/>
    <w:link w:val="BodyCopyCarattere2"/>
    <w:uiPriority w:val="99"/>
    <w:pPr>
      <w:spacing w:after="0"/>
      <w:jc w:val="both"/>
    </w:pPr>
  </w:style>
  <w:style w:type="paragraph" w:customStyle="1" w:styleId="Signature7ptTitle">
    <w:name w:val="Signature 7ptTitle"/>
    <w:pPr>
      <w:spacing w:line="200" w:lineRule="exact"/>
    </w:pPr>
    <w:rPr>
      <w:rFonts w:ascii="Frutiger 55 Roman" w:eastAsia="Times" w:hAnsi="Frutiger 55 Roman"/>
      <w:sz w:val="14"/>
    </w:rPr>
  </w:style>
  <w:style w:type="paragraph" w:customStyle="1" w:styleId="TITLE1111">
    <w:name w:val="TITLE 1.1.1.1"/>
    <w:basedOn w:val="TITLE1110"/>
    <w:next w:val="BodyCopy"/>
    <w:pPr>
      <w:numPr>
        <w:ilvl w:val="3"/>
      </w:numPr>
      <w:outlineLvl w:val="3"/>
    </w:pPr>
    <w:rPr>
      <w:rFonts w:ascii="Sabon MT" w:hAnsi="Sabon MT"/>
      <w:color w:val="000000"/>
    </w:rPr>
  </w:style>
  <w:style w:type="paragraph" w:customStyle="1" w:styleId="TitleFrontPage">
    <w:name w:val="Title Front Page"/>
    <w:pPr>
      <w:spacing w:before="240" w:line="360" w:lineRule="exact"/>
      <w:ind w:left="851"/>
    </w:pPr>
    <w:rPr>
      <w:rFonts w:ascii="Frutiger 55 Roman" w:eastAsia="Times" w:hAnsi="Frutiger 55 Roman"/>
      <w:color w:val="006666"/>
      <w:sz w:val="32"/>
    </w:rPr>
  </w:style>
  <w:style w:type="paragraph" w:customStyle="1" w:styleId="BodyCopyAlignleft">
    <w:name w:val="Body Copy Align left"/>
    <w:basedOn w:val="BodyCopy"/>
    <w:pPr>
      <w:jc w:val="left"/>
    </w:pPr>
    <w:rPr>
      <w:lang w:val="en-GB"/>
    </w:rPr>
  </w:style>
  <w:style w:type="paragraph" w:customStyle="1" w:styleId="BodyCopyCountingabc">
    <w:name w:val="Body Copy Counting (abc)"/>
    <w:next w:val="BodyCopy"/>
    <w:pPr>
      <w:numPr>
        <w:ilvl w:val="4"/>
        <w:numId w:val="2"/>
      </w:numPr>
      <w:ind w:right="851"/>
      <w:jc w:val="both"/>
      <w:outlineLvl w:val="3"/>
    </w:pPr>
    <w:rPr>
      <w:rFonts w:ascii="Sabon MT" w:eastAsia="Times" w:hAnsi="Sabon MT"/>
      <w:lang w:val="en-GB" w:eastAsia="es-ES"/>
    </w:rPr>
  </w:style>
  <w:style w:type="paragraph" w:customStyle="1" w:styleId="BodyCopyCountingmarks">
    <w:name w:val="Body Copy Counting (marks)"/>
    <w:basedOn w:val="BodyCopy"/>
    <w:pPr>
      <w:numPr>
        <w:numId w:val="1"/>
      </w:numPr>
      <w:outlineLvl w:val="3"/>
    </w:pPr>
    <w:rPr>
      <w:lang w:val="en-GB"/>
    </w:rPr>
  </w:style>
  <w:style w:type="paragraph" w:customStyle="1" w:styleId="Title1">
    <w:name w:val="Title 1"/>
    <w:next w:val="Normal"/>
    <w:pPr>
      <w:numPr>
        <w:numId w:val="2"/>
      </w:numPr>
      <w:spacing w:before="240"/>
      <w:ind w:right="851"/>
    </w:pPr>
    <w:rPr>
      <w:rFonts w:ascii="Frutiger 65 Bold" w:eastAsia="Times" w:hAnsi="Frutiger 65 Bold"/>
      <w:noProof/>
      <w:color w:val="FF00FF"/>
      <w:lang w:val="es-ES" w:eastAsia="es-ES"/>
    </w:rPr>
  </w:style>
  <w:style w:type="paragraph" w:customStyle="1" w:styleId="Title11">
    <w:name w:val="Title 1.1"/>
    <w:basedOn w:val="Title1"/>
    <w:next w:val="Normal"/>
    <w:pPr>
      <w:numPr>
        <w:ilvl w:val="1"/>
      </w:numPr>
      <w:tabs>
        <w:tab w:val="clear" w:pos="851"/>
        <w:tab w:val="num" w:pos="360"/>
      </w:tabs>
    </w:pPr>
  </w:style>
  <w:style w:type="paragraph" w:customStyle="1" w:styleId="Title111">
    <w:name w:val="Title 1.1.1"/>
    <w:next w:val="Normal"/>
    <w:pPr>
      <w:keepNext/>
      <w:numPr>
        <w:ilvl w:val="2"/>
        <w:numId w:val="2"/>
      </w:numPr>
      <w:spacing w:before="240"/>
      <w:ind w:right="851"/>
    </w:pPr>
    <w:rPr>
      <w:rFonts w:ascii="Frutiger 65 Bold" w:eastAsia="Times" w:hAnsi="Frutiger 65 Bold"/>
      <w:noProof/>
      <w:color w:val="808080"/>
      <w:lang w:val="es-ES" w:eastAsia="es-ES"/>
    </w:rPr>
  </w:style>
  <w:style w:type="paragraph" w:customStyle="1" w:styleId="BodyCopyCountingfigures">
    <w:name w:val="Body Copy Counting (figures)"/>
    <w:basedOn w:val="BodyCopy"/>
    <w:pPr>
      <w:numPr>
        <w:ilvl w:val="5"/>
        <w:numId w:val="2"/>
      </w:numPr>
      <w:outlineLvl w:val="3"/>
    </w:pPr>
    <w:rPr>
      <w:lang w:val="en-GB"/>
    </w:rPr>
  </w:style>
  <w:style w:type="paragraph" w:styleId="Textodeglobo">
    <w:name w:val="Balloon Text"/>
    <w:basedOn w:val="Normal"/>
    <w:link w:val="TextodegloboCar"/>
    <w:rsid w:val="00E90279"/>
    <w:pPr>
      <w:spacing w:after="0"/>
    </w:pPr>
    <w:rPr>
      <w:rFonts w:ascii="Tahoma" w:hAnsi="Tahoma" w:cs="Tahoma"/>
      <w:sz w:val="16"/>
      <w:szCs w:val="16"/>
    </w:rPr>
  </w:style>
  <w:style w:type="character" w:customStyle="1" w:styleId="TextodegloboCar">
    <w:name w:val="Texto de globo Car"/>
    <w:link w:val="Textodeglobo"/>
    <w:rsid w:val="00E90279"/>
    <w:rPr>
      <w:rFonts w:ascii="Tahoma" w:eastAsia="Times" w:hAnsi="Tahoma" w:cs="Tahoma"/>
      <w:color w:val="000000"/>
      <w:sz w:val="16"/>
      <w:szCs w:val="16"/>
      <w:lang w:val="en-US" w:eastAsia="en-US"/>
    </w:rPr>
  </w:style>
  <w:style w:type="table" w:styleId="Tablaconcuadrcula">
    <w:name w:val="Table Grid"/>
    <w:basedOn w:val="Tablanormal"/>
    <w:rsid w:val="000435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CopyCarattere2">
    <w:name w:val="Body Copy Carattere2"/>
    <w:link w:val="BodyCopy"/>
    <w:uiPriority w:val="99"/>
    <w:rsid w:val="00827111"/>
    <w:rPr>
      <w:rFonts w:ascii="Sabon MT" w:eastAsia="Times" w:hAnsi="Sabon MT"/>
      <w:color w:val="000000"/>
      <w:lang w:val="en-US" w:eastAsia="en-US"/>
    </w:rPr>
  </w:style>
  <w:style w:type="paragraph" w:styleId="Textonotapie">
    <w:name w:val="footnote text"/>
    <w:basedOn w:val="Normal"/>
    <w:link w:val="TextonotapieCar"/>
    <w:uiPriority w:val="99"/>
    <w:rsid w:val="00945150"/>
  </w:style>
  <w:style w:type="character" w:customStyle="1" w:styleId="TextonotapieCar">
    <w:name w:val="Texto nota pie Car"/>
    <w:link w:val="Textonotapie"/>
    <w:uiPriority w:val="99"/>
    <w:rsid w:val="00945150"/>
    <w:rPr>
      <w:rFonts w:ascii="Sabon MT" w:eastAsia="Times" w:hAnsi="Sabon MT"/>
      <w:color w:val="000000"/>
      <w:lang w:val="en-US" w:eastAsia="en-US"/>
    </w:rPr>
  </w:style>
  <w:style w:type="character" w:styleId="Refdenotaalpie">
    <w:name w:val="footnote reference"/>
    <w:uiPriority w:val="99"/>
    <w:rsid w:val="00945150"/>
    <w:rPr>
      <w:vertAlign w:val="superscript"/>
    </w:rPr>
  </w:style>
  <w:style w:type="character" w:styleId="Hipervnculo">
    <w:name w:val="Hyperlink"/>
    <w:uiPriority w:val="99"/>
    <w:rsid w:val="0081477D"/>
    <w:rPr>
      <w:color w:val="0000FF"/>
      <w:u w:val="single"/>
    </w:rPr>
  </w:style>
  <w:style w:type="paragraph" w:customStyle="1" w:styleId="BodyCopyCar">
    <w:name w:val="Body Copy Car"/>
    <w:basedOn w:val="Normal"/>
    <w:link w:val="BodyCopyCarCar"/>
    <w:rsid w:val="00DE30B4"/>
    <w:pPr>
      <w:spacing w:after="0"/>
      <w:jc w:val="both"/>
    </w:pPr>
  </w:style>
  <w:style w:type="character" w:customStyle="1" w:styleId="BodyCopyCarCar">
    <w:name w:val="Body Copy Car Car"/>
    <w:link w:val="BodyCopyCar"/>
    <w:rsid w:val="00DE30B4"/>
    <w:rPr>
      <w:rFonts w:ascii="Sabon MT" w:eastAsia="Times" w:hAnsi="Sabon MT"/>
      <w:color w:val="000000"/>
      <w:lang w:val="en-US" w:eastAsia="en-US"/>
    </w:rPr>
  </w:style>
  <w:style w:type="paragraph" w:styleId="Textonotaalfinal">
    <w:name w:val="endnote text"/>
    <w:basedOn w:val="Normal"/>
    <w:link w:val="TextonotaalfinalCar"/>
    <w:rsid w:val="0078396F"/>
  </w:style>
  <w:style w:type="character" w:customStyle="1" w:styleId="TextonotaalfinalCar">
    <w:name w:val="Texto nota al final Car"/>
    <w:link w:val="Textonotaalfinal"/>
    <w:rsid w:val="0078396F"/>
    <w:rPr>
      <w:rFonts w:ascii="Sabon MT" w:eastAsia="Times" w:hAnsi="Sabon MT"/>
      <w:color w:val="000000"/>
    </w:rPr>
  </w:style>
  <w:style w:type="character" w:styleId="Refdenotaalfinal">
    <w:name w:val="endnote reference"/>
    <w:rsid w:val="0078396F"/>
    <w:rPr>
      <w:vertAlign w:val="superscript"/>
    </w:rPr>
  </w:style>
  <w:style w:type="character" w:styleId="Refdecomentario">
    <w:name w:val="annotation reference"/>
    <w:uiPriority w:val="99"/>
    <w:rsid w:val="0056620C"/>
    <w:rPr>
      <w:sz w:val="16"/>
      <w:szCs w:val="16"/>
    </w:rPr>
  </w:style>
  <w:style w:type="paragraph" w:styleId="Textocomentario">
    <w:name w:val="annotation text"/>
    <w:basedOn w:val="Normal"/>
    <w:link w:val="TextocomentarioCar"/>
    <w:rsid w:val="0056620C"/>
  </w:style>
  <w:style w:type="character" w:customStyle="1" w:styleId="TextocomentarioCar">
    <w:name w:val="Texto comentario Car"/>
    <w:link w:val="Textocomentario"/>
    <w:rsid w:val="0056620C"/>
    <w:rPr>
      <w:rFonts w:ascii="Sabon MT" w:eastAsia="Times" w:hAnsi="Sabon MT"/>
      <w:color w:val="000000"/>
    </w:rPr>
  </w:style>
  <w:style w:type="paragraph" w:styleId="Asuntodelcomentario">
    <w:name w:val="annotation subject"/>
    <w:basedOn w:val="Textocomentario"/>
    <w:next w:val="Textocomentario"/>
    <w:link w:val="AsuntodelcomentarioCar"/>
    <w:rsid w:val="0056620C"/>
    <w:rPr>
      <w:b/>
      <w:bCs/>
    </w:rPr>
  </w:style>
  <w:style w:type="character" w:customStyle="1" w:styleId="AsuntodelcomentarioCar">
    <w:name w:val="Asunto del comentario Car"/>
    <w:link w:val="Asuntodelcomentario"/>
    <w:rsid w:val="0056620C"/>
    <w:rPr>
      <w:rFonts w:ascii="Sabon MT" w:eastAsia="Times" w:hAnsi="Sabon MT"/>
      <w:b/>
      <w:bCs/>
      <w:color w:val="000000"/>
    </w:rPr>
  </w:style>
  <w:style w:type="paragraph" w:customStyle="1" w:styleId="HeaderandFooter">
    <w:name w:val="Header and Footer"/>
    <w:rsid w:val="009C23A9"/>
    <w:pPr>
      <w:spacing w:line="240" w:lineRule="exact"/>
    </w:pPr>
    <w:rPr>
      <w:rFonts w:ascii="Frutiger 55 Roman" w:eastAsia="Times" w:hAnsi="Frutiger 55 Roman"/>
      <w:noProof/>
      <w:color w:val="000000"/>
      <w:sz w:val="16"/>
      <w:lang w:val="en-GB" w:eastAsia="de-DE"/>
    </w:rPr>
  </w:style>
  <w:style w:type="character" w:customStyle="1" w:styleId="hps">
    <w:name w:val="hps"/>
    <w:rsid w:val="00130758"/>
  </w:style>
  <w:style w:type="character" w:customStyle="1" w:styleId="PiedepginaCar">
    <w:name w:val="Pie de página Car"/>
    <w:basedOn w:val="Fuentedeprrafopredeter"/>
    <w:link w:val="Piedepgina"/>
    <w:rsid w:val="00F5700B"/>
    <w:rPr>
      <w:rFonts w:ascii="Sabon MT" w:eastAsia="Times" w:hAnsi="Sabon MT"/>
      <w:color w:val="000000"/>
    </w:rPr>
  </w:style>
  <w:style w:type="character" w:customStyle="1" w:styleId="Ttulo2Car">
    <w:name w:val="Título 2 Car"/>
    <w:basedOn w:val="Fuentedeprrafopredeter"/>
    <w:link w:val="Ttulo2"/>
    <w:rsid w:val="006809B9"/>
    <w:rPr>
      <w:rFonts w:asciiTheme="majorHAnsi" w:eastAsiaTheme="majorEastAsia" w:hAnsiTheme="majorHAnsi" w:cstheme="majorBidi"/>
      <w:color w:val="365F91" w:themeColor="accent1" w:themeShade="BF"/>
      <w:sz w:val="26"/>
      <w:szCs w:val="26"/>
    </w:rPr>
  </w:style>
  <w:style w:type="paragraph" w:styleId="Textoindependiente">
    <w:name w:val="Body Text"/>
    <w:basedOn w:val="Normal"/>
    <w:link w:val="TextoindependienteCar"/>
    <w:uiPriority w:val="1"/>
    <w:qFormat/>
    <w:rsid w:val="006809B9"/>
    <w:pPr>
      <w:widowControl w:val="0"/>
      <w:autoSpaceDE w:val="0"/>
      <w:autoSpaceDN w:val="0"/>
      <w:spacing w:after="0"/>
      <w:ind w:left="0" w:right="0"/>
    </w:pPr>
    <w:rPr>
      <w:rFonts w:eastAsia="Sabon MT" w:cs="Sabon MT"/>
      <w:color w:val="auto"/>
      <w:lang w:val="es-AR" w:eastAsia="es-AR" w:bidi="es-AR"/>
    </w:rPr>
  </w:style>
  <w:style w:type="character" w:customStyle="1" w:styleId="TextoindependienteCar">
    <w:name w:val="Texto independiente Car"/>
    <w:basedOn w:val="Fuentedeprrafopredeter"/>
    <w:link w:val="Textoindependiente"/>
    <w:uiPriority w:val="1"/>
    <w:rsid w:val="006809B9"/>
    <w:rPr>
      <w:rFonts w:ascii="Sabon MT" w:eastAsia="Sabon MT" w:hAnsi="Sabon MT" w:cs="Sabon MT"/>
      <w:lang w:val="es-AR" w:eastAsia="es-AR" w:bidi="es-AR"/>
    </w:rPr>
  </w:style>
  <w:style w:type="paragraph" w:styleId="Prrafodelista">
    <w:name w:val="List Paragraph"/>
    <w:basedOn w:val="Normal"/>
    <w:uiPriority w:val="1"/>
    <w:qFormat/>
    <w:rsid w:val="006809B9"/>
    <w:pPr>
      <w:widowControl w:val="0"/>
      <w:autoSpaceDE w:val="0"/>
      <w:autoSpaceDN w:val="0"/>
      <w:spacing w:after="0"/>
      <w:ind w:left="1222" w:right="0" w:hanging="390"/>
    </w:pPr>
    <w:rPr>
      <w:rFonts w:eastAsia="Sabon MT" w:cs="Sabon MT"/>
      <w:color w:val="auto"/>
      <w:sz w:val="22"/>
      <w:szCs w:val="22"/>
      <w:lang w:val="es-AR" w:eastAsia="es-AR" w:bidi="es-AR"/>
    </w:rPr>
  </w:style>
  <w:style w:type="paragraph" w:styleId="NormalWeb">
    <w:name w:val="Normal (Web)"/>
    <w:basedOn w:val="Normal"/>
    <w:uiPriority w:val="99"/>
    <w:unhideWhenUsed/>
    <w:rsid w:val="006809B9"/>
    <w:pPr>
      <w:spacing w:before="100" w:beforeAutospacing="1" w:after="100" w:afterAutospacing="1"/>
      <w:ind w:left="0" w:right="0"/>
    </w:pPr>
    <w:rPr>
      <w:rFonts w:ascii="Times New Roman" w:eastAsia="Times New Roman" w:hAnsi="Times New Roman"/>
      <w:color w:val="auto"/>
      <w:sz w:val="24"/>
      <w:szCs w:val="24"/>
      <w:lang w:val="fr-FR" w:eastAsia="zh-CN"/>
    </w:rPr>
  </w:style>
  <w:style w:type="character" w:styleId="Hipervnculovisitado">
    <w:name w:val="FollowedHyperlink"/>
    <w:basedOn w:val="Fuentedeprrafopredeter"/>
    <w:semiHidden/>
    <w:unhideWhenUsed/>
    <w:rsid w:val="00A05924"/>
    <w:rPr>
      <w:color w:val="800080" w:themeColor="followedHyperlink"/>
      <w:u w:val="single"/>
    </w:rPr>
  </w:style>
  <w:style w:type="character" w:styleId="Fuerte">
    <w:name w:val="Strong"/>
    <w:basedOn w:val="Fuentedeprrafopredeter"/>
    <w:uiPriority w:val="22"/>
    <w:qFormat/>
    <w:rsid w:val="0092662D"/>
    <w:rPr>
      <w:b/>
      <w:bCs/>
    </w:rPr>
  </w:style>
  <w:style w:type="paragraph" w:customStyle="1" w:styleId="Style1">
    <w:name w:val="Style1"/>
    <w:basedOn w:val="Normal"/>
    <w:rsid w:val="0092662D"/>
    <w:pPr>
      <w:tabs>
        <w:tab w:val="left" w:pos="992"/>
        <w:tab w:val="left" w:pos="1134"/>
        <w:tab w:val="right" w:leader="underscore" w:pos="4536"/>
        <w:tab w:val="left" w:pos="4820"/>
        <w:tab w:val="left" w:pos="5812"/>
        <w:tab w:val="left" w:pos="5954"/>
        <w:tab w:val="right" w:leader="underscore" w:pos="9356"/>
      </w:tabs>
      <w:spacing w:before="120" w:after="120"/>
      <w:ind w:left="0" w:right="0"/>
      <w:jc w:val="both"/>
    </w:pPr>
    <w:rPr>
      <w:rFonts w:ascii="Arial" w:eastAsia="Times New Roman" w:hAnsi="Arial"/>
      <w:color w:val="auto"/>
      <w:lang w:val="en-GB"/>
    </w:rPr>
  </w:style>
  <w:style w:type="paragraph" w:styleId="Revisin">
    <w:name w:val="Revision"/>
    <w:hidden/>
    <w:uiPriority w:val="99"/>
    <w:semiHidden/>
    <w:rsid w:val="008E3749"/>
    <w:rPr>
      <w:rFonts w:ascii="Sabon MT" w:eastAsia="Times" w:hAnsi="Sabon MT"/>
      <w:color w:val="000000"/>
    </w:rPr>
  </w:style>
  <w:style w:type="character" w:styleId="Mencinsinresolver">
    <w:name w:val="Unresolved Mention"/>
    <w:basedOn w:val="Fuentedeprrafopredeter"/>
    <w:uiPriority w:val="99"/>
    <w:semiHidden/>
    <w:unhideWhenUsed/>
    <w:rsid w:val="005871E1"/>
    <w:rPr>
      <w:color w:val="605E5C"/>
      <w:shd w:val="clear" w:color="auto" w:fill="E1DFDD"/>
    </w:rPr>
  </w:style>
  <w:style w:type="character" w:customStyle="1" w:styleId="Ttulo1Car">
    <w:name w:val="Título 1 Car"/>
    <w:basedOn w:val="Fuentedeprrafopredeter"/>
    <w:link w:val="Ttulo1"/>
    <w:uiPriority w:val="9"/>
    <w:rsid w:val="0025723A"/>
    <w:rPr>
      <w:b/>
      <w:sz w:val="22"/>
      <w:lang w:val="es-AR"/>
    </w:rPr>
  </w:style>
  <w:style w:type="character" w:styleId="Textodelmarcadordeposicin">
    <w:name w:val="Placeholder Text"/>
    <w:basedOn w:val="Fuentedeprrafopredeter"/>
    <w:uiPriority w:val="99"/>
    <w:semiHidden/>
    <w:rsid w:val="00076741"/>
    <w:rPr>
      <w:color w:val="666666"/>
    </w:rPr>
  </w:style>
  <w:style w:type="character" w:customStyle="1" w:styleId="EncabezadoCar">
    <w:name w:val="Encabezado Car"/>
    <w:basedOn w:val="Fuentedeprrafopredeter"/>
    <w:link w:val="Encabezado"/>
    <w:uiPriority w:val="99"/>
    <w:rsid w:val="00076741"/>
    <w:rPr>
      <w:rFonts w:ascii="Sabon MT" w:eastAsia="Times" w:hAnsi="Sabon MT"/>
      <w:color w:val="000000"/>
    </w:rPr>
  </w:style>
  <w:style w:type="paragraph" w:styleId="Citadestacada">
    <w:name w:val="Intense Quote"/>
    <w:basedOn w:val="Normal"/>
    <w:next w:val="Normal"/>
    <w:link w:val="CitadestacadaCar"/>
    <w:uiPriority w:val="30"/>
    <w:qFormat/>
    <w:rsid w:val="00076741"/>
    <w:pPr>
      <w:pBdr>
        <w:bottom w:val="single" w:sz="4" w:space="4" w:color="4F81BD" w:themeColor="accent1"/>
      </w:pBdr>
      <w:spacing w:before="200" w:after="280" w:line="276" w:lineRule="auto"/>
      <w:ind w:left="936" w:right="936"/>
    </w:pPr>
    <w:rPr>
      <w:rFonts w:asciiTheme="minorHAnsi" w:eastAsiaTheme="minorEastAsia" w:hAnsiTheme="minorHAnsi" w:cstheme="minorBidi"/>
      <w:b/>
      <w:bCs/>
      <w:i/>
      <w:iCs/>
      <w:color w:val="4F81BD" w:themeColor="accent1"/>
      <w:sz w:val="22"/>
      <w:szCs w:val="22"/>
    </w:rPr>
  </w:style>
  <w:style w:type="character" w:customStyle="1" w:styleId="CitadestacadaCar">
    <w:name w:val="Cita destacada Car"/>
    <w:basedOn w:val="Fuentedeprrafopredeter"/>
    <w:link w:val="Citadestacada"/>
    <w:uiPriority w:val="30"/>
    <w:rsid w:val="00076741"/>
    <w:rPr>
      <w:rFonts w:asciiTheme="minorHAnsi" w:eastAsiaTheme="minorEastAsia" w:hAnsiTheme="minorHAnsi" w:cstheme="minorBidi"/>
      <w:b/>
      <w:bCs/>
      <w:i/>
      <w:iCs/>
      <w:color w:val="4F81BD" w:themeColor="accent1"/>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479949">
      <w:bodyDiv w:val="1"/>
      <w:marLeft w:val="0"/>
      <w:marRight w:val="0"/>
      <w:marTop w:val="0"/>
      <w:marBottom w:val="0"/>
      <w:divBdr>
        <w:top w:val="none" w:sz="0" w:space="0" w:color="auto"/>
        <w:left w:val="none" w:sz="0" w:space="0" w:color="auto"/>
        <w:bottom w:val="none" w:sz="0" w:space="0" w:color="auto"/>
        <w:right w:val="none" w:sz="0" w:space="0" w:color="auto"/>
      </w:divBdr>
    </w:div>
    <w:div w:id="149098305">
      <w:bodyDiv w:val="1"/>
      <w:marLeft w:val="0"/>
      <w:marRight w:val="0"/>
      <w:marTop w:val="0"/>
      <w:marBottom w:val="0"/>
      <w:divBdr>
        <w:top w:val="none" w:sz="0" w:space="0" w:color="auto"/>
        <w:left w:val="none" w:sz="0" w:space="0" w:color="auto"/>
        <w:bottom w:val="none" w:sz="0" w:space="0" w:color="auto"/>
        <w:right w:val="none" w:sz="0" w:space="0" w:color="auto"/>
      </w:divBdr>
    </w:div>
    <w:div w:id="168640462">
      <w:bodyDiv w:val="1"/>
      <w:marLeft w:val="0"/>
      <w:marRight w:val="0"/>
      <w:marTop w:val="0"/>
      <w:marBottom w:val="0"/>
      <w:divBdr>
        <w:top w:val="none" w:sz="0" w:space="0" w:color="auto"/>
        <w:left w:val="none" w:sz="0" w:space="0" w:color="auto"/>
        <w:bottom w:val="none" w:sz="0" w:space="0" w:color="auto"/>
        <w:right w:val="none" w:sz="0" w:space="0" w:color="auto"/>
      </w:divBdr>
    </w:div>
    <w:div w:id="322010344">
      <w:bodyDiv w:val="1"/>
      <w:marLeft w:val="0"/>
      <w:marRight w:val="0"/>
      <w:marTop w:val="0"/>
      <w:marBottom w:val="0"/>
      <w:divBdr>
        <w:top w:val="none" w:sz="0" w:space="0" w:color="auto"/>
        <w:left w:val="none" w:sz="0" w:space="0" w:color="auto"/>
        <w:bottom w:val="none" w:sz="0" w:space="0" w:color="auto"/>
        <w:right w:val="none" w:sz="0" w:space="0" w:color="auto"/>
      </w:divBdr>
    </w:div>
    <w:div w:id="323626940">
      <w:bodyDiv w:val="1"/>
      <w:marLeft w:val="0"/>
      <w:marRight w:val="0"/>
      <w:marTop w:val="0"/>
      <w:marBottom w:val="0"/>
      <w:divBdr>
        <w:top w:val="none" w:sz="0" w:space="0" w:color="auto"/>
        <w:left w:val="none" w:sz="0" w:space="0" w:color="auto"/>
        <w:bottom w:val="none" w:sz="0" w:space="0" w:color="auto"/>
        <w:right w:val="none" w:sz="0" w:space="0" w:color="auto"/>
      </w:divBdr>
    </w:div>
    <w:div w:id="527109179">
      <w:bodyDiv w:val="1"/>
      <w:marLeft w:val="0"/>
      <w:marRight w:val="0"/>
      <w:marTop w:val="0"/>
      <w:marBottom w:val="0"/>
      <w:divBdr>
        <w:top w:val="none" w:sz="0" w:space="0" w:color="auto"/>
        <w:left w:val="none" w:sz="0" w:space="0" w:color="auto"/>
        <w:bottom w:val="none" w:sz="0" w:space="0" w:color="auto"/>
        <w:right w:val="none" w:sz="0" w:space="0" w:color="auto"/>
      </w:divBdr>
    </w:div>
    <w:div w:id="628439988">
      <w:bodyDiv w:val="1"/>
      <w:marLeft w:val="0"/>
      <w:marRight w:val="0"/>
      <w:marTop w:val="0"/>
      <w:marBottom w:val="0"/>
      <w:divBdr>
        <w:top w:val="none" w:sz="0" w:space="0" w:color="auto"/>
        <w:left w:val="none" w:sz="0" w:space="0" w:color="auto"/>
        <w:bottom w:val="none" w:sz="0" w:space="0" w:color="auto"/>
        <w:right w:val="none" w:sz="0" w:space="0" w:color="auto"/>
      </w:divBdr>
    </w:div>
    <w:div w:id="788547603">
      <w:bodyDiv w:val="1"/>
      <w:marLeft w:val="0"/>
      <w:marRight w:val="0"/>
      <w:marTop w:val="0"/>
      <w:marBottom w:val="0"/>
      <w:divBdr>
        <w:top w:val="none" w:sz="0" w:space="0" w:color="auto"/>
        <w:left w:val="none" w:sz="0" w:space="0" w:color="auto"/>
        <w:bottom w:val="none" w:sz="0" w:space="0" w:color="auto"/>
        <w:right w:val="none" w:sz="0" w:space="0" w:color="auto"/>
      </w:divBdr>
    </w:div>
    <w:div w:id="872155130">
      <w:bodyDiv w:val="1"/>
      <w:marLeft w:val="0"/>
      <w:marRight w:val="0"/>
      <w:marTop w:val="0"/>
      <w:marBottom w:val="0"/>
      <w:divBdr>
        <w:top w:val="none" w:sz="0" w:space="0" w:color="auto"/>
        <w:left w:val="none" w:sz="0" w:space="0" w:color="auto"/>
        <w:bottom w:val="none" w:sz="0" w:space="0" w:color="auto"/>
        <w:right w:val="none" w:sz="0" w:space="0" w:color="auto"/>
      </w:divBdr>
    </w:div>
    <w:div w:id="1008796741">
      <w:bodyDiv w:val="1"/>
      <w:marLeft w:val="0"/>
      <w:marRight w:val="0"/>
      <w:marTop w:val="0"/>
      <w:marBottom w:val="0"/>
      <w:divBdr>
        <w:top w:val="none" w:sz="0" w:space="0" w:color="auto"/>
        <w:left w:val="none" w:sz="0" w:space="0" w:color="auto"/>
        <w:bottom w:val="none" w:sz="0" w:space="0" w:color="auto"/>
        <w:right w:val="none" w:sz="0" w:space="0" w:color="auto"/>
      </w:divBdr>
    </w:div>
    <w:div w:id="1172064926">
      <w:bodyDiv w:val="1"/>
      <w:marLeft w:val="0"/>
      <w:marRight w:val="0"/>
      <w:marTop w:val="0"/>
      <w:marBottom w:val="0"/>
      <w:divBdr>
        <w:top w:val="none" w:sz="0" w:space="0" w:color="auto"/>
        <w:left w:val="none" w:sz="0" w:space="0" w:color="auto"/>
        <w:bottom w:val="none" w:sz="0" w:space="0" w:color="auto"/>
        <w:right w:val="none" w:sz="0" w:space="0" w:color="auto"/>
      </w:divBdr>
    </w:div>
    <w:div w:id="1244951076">
      <w:bodyDiv w:val="1"/>
      <w:marLeft w:val="0"/>
      <w:marRight w:val="0"/>
      <w:marTop w:val="0"/>
      <w:marBottom w:val="0"/>
      <w:divBdr>
        <w:top w:val="none" w:sz="0" w:space="0" w:color="auto"/>
        <w:left w:val="none" w:sz="0" w:space="0" w:color="auto"/>
        <w:bottom w:val="none" w:sz="0" w:space="0" w:color="auto"/>
        <w:right w:val="none" w:sz="0" w:space="0" w:color="auto"/>
      </w:divBdr>
    </w:div>
    <w:div w:id="1246845967">
      <w:bodyDiv w:val="1"/>
      <w:marLeft w:val="0"/>
      <w:marRight w:val="0"/>
      <w:marTop w:val="0"/>
      <w:marBottom w:val="0"/>
      <w:divBdr>
        <w:top w:val="none" w:sz="0" w:space="0" w:color="auto"/>
        <w:left w:val="none" w:sz="0" w:space="0" w:color="auto"/>
        <w:bottom w:val="none" w:sz="0" w:space="0" w:color="auto"/>
        <w:right w:val="none" w:sz="0" w:space="0" w:color="auto"/>
      </w:divBdr>
    </w:div>
    <w:div w:id="1452088067">
      <w:bodyDiv w:val="1"/>
      <w:marLeft w:val="0"/>
      <w:marRight w:val="0"/>
      <w:marTop w:val="0"/>
      <w:marBottom w:val="0"/>
      <w:divBdr>
        <w:top w:val="none" w:sz="0" w:space="0" w:color="auto"/>
        <w:left w:val="none" w:sz="0" w:space="0" w:color="auto"/>
        <w:bottom w:val="none" w:sz="0" w:space="0" w:color="auto"/>
        <w:right w:val="none" w:sz="0" w:space="0" w:color="auto"/>
      </w:divBdr>
    </w:div>
    <w:div w:id="1453547636">
      <w:bodyDiv w:val="1"/>
      <w:marLeft w:val="0"/>
      <w:marRight w:val="0"/>
      <w:marTop w:val="0"/>
      <w:marBottom w:val="0"/>
      <w:divBdr>
        <w:top w:val="none" w:sz="0" w:space="0" w:color="auto"/>
        <w:left w:val="none" w:sz="0" w:space="0" w:color="auto"/>
        <w:bottom w:val="none" w:sz="0" w:space="0" w:color="auto"/>
        <w:right w:val="none" w:sz="0" w:space="0" w:color="auto"/>
      </w:divBdr>
    </w:div>
    <w:div w:id="1458329996">
      <w:bodyDiv w:val="1"/>
      <w:marLeft w:val="0"/>
      <w:marRight w:val="0"/>
      <w:marTop w:val="0"/>
      <w:marBottom w:val="0"/>
      <w:divBdr>
        <w:top w:val="none" w:sz="0" w:space="0" w:color="auto"/>
        <w:left w:val="none" w:sz="0" w:space="0" w:color="auto"/>
        <w:bottom w:val="none" w:sz="0" w:space="0" w:color="auto"/>
        <w:right w:val="none" w:sz="0" w:space="0" w:color="auto"/>
      </w:divBdr>
    </w:div>
    <w:div w:id="1549413647">
      <w:bodyDiv w:val="1"/>
      <w:marLeft w:val="0"/>
      <w:marRight w:val="0"/>
      <w:marTop w:val="0"/>
      <w:marBottom w:val="0"/>
      <w:divBdr>
        <w:top w:val="none" w:sz="0" w:space="0" w:color="auto"/>
        <w:left w:val="none" w:sz="0" w:space="0" w:color="auto"/>
        <w:bottom w:val="none" w:sz="0" w:space="0" w:color="auto"/>
        <w:right w:val="none" w:sz="0" w:space="0" w:color="auto"/>
      </w:divBdr>
    </w:div>
    <w:div w:id="1646467351">
      <w:bodyDiv w:val="1"/>
      <w:marLeft w:val="0"/>
      <w:marRight w:val="0"/>
      <w:marTop w:val="0"/>
      <w:marBottom w:val="0"/>
      <w:divBdr>
        <w:top w:val="none" w:sz="0" w:space="0" w:color="auto"/>
        <w:left w:val="none" w:sz="0" w:space="0" w:color="auto"/>
        <w:bottom w:val="none" w:sz="0" w:space="0" w:color="auto"/>
        <w:right w:val="none" w:sz="0" w:space="0" w:color="auto"/>
      </w:divBdr>
    </w:div>
    <w:div w:id="1756509472">
      <w:bodyDiv w:val="1"/>
      <w:marLeft w:val="0"/>
      <w:marRight w:val="0"/>
      <w:marTop w:val="0"/>
      <w:marBottom w:val="0"/>
      <w:divBdr>
        <w:top w:val="none" w:sz="0" w:space="0" w:color="auto"/>
        <w:left w:val="none" w:sz="0" w:space="0" w:color="auto"/>
        <w:bottom w:val="none" w:sz="0" w:space="0" w:color="auto"/>
        <w:right w:val="none" w:sz="0" w:space="0" w:color="auto"/>
      </w:divBdr>
    </w:div>
    <w:div w:id="1818188357">
      <w:bodyDiv w:val="1"/>
      <w:marLeft w:val="0"/>
      <w:marRight w:val="0"/>
      <w:marTop w:val="0"/>
      <w:marBottom w:val="0"/>
      <w:divBdr>
        <w:top w:val="none" w:sz="0" w:space="0" w:color="auto"/>
        <w:left w:val="none" w:sz="0" w:space="0" w:color="auto"/>
        <w:bottom w:val="none" w:sz="0" w:space="0" w:color="auto"/>
        <w:right w:val="none" w:sz="0" w:space="0" w:color="auto"/>
      </w:divBdr>
    </w:div>
    <w:div w:id="1847667363">
      <w:bodyDiv w:val="1"/>
      <w:marLeft w:val="0"/>
      <w:marRight w:val="0"/>
      <w:marTop w:val="0"/>
      <w:marBottom w:val="0"/>
      <w:divBdr>
        <w:top w:val="none" w:sz="0" w:space="0" w:color="auto"/>
        <w:left w:val="none" w:sz="0" w:space="0" w:color="auto"/>
        <w:bottom w:val="none" w:sz="0" w:space="0" w:color="auto"/>
        <w:right w:val="none" w:sz="0" w:space="0" w:color="auto"/>
      </w:divBdr>
    </w:div>
    <w:div w:id="1905987911">
      <w:bodyDiv w:val="1"/>
      <w:marLeft w:val="0"/>
      <w:marRight w:val="0"/>
      <w:marTop w:val="0"/>
      <w:marBottom w:val="0"/>
      <w:divBdr>
        <w:top w:val="none" w:sz="0" w:space="0" w:color="auto"/>
        <w:left w:val="none" w:sz="0" w:space="0" w:color="auto"/>
        <w:bottom w:val="none" w:sz="0" w:space="0" w:color="auto"/>
        <w:right w:val="none" w:sz="0" w:space="0" w:color="auto"/>
      </w:divBdr>
    </w:div>
    <w:div w:id="1933200400">
      <w:bodyDiv w:val="1"/>
      <w:marLeft w:val="0"/>
      <w:marRight w:val="0"/>
      <w:marTop w:val="0"/>
      <w:marBottom w:val="0"/>
      <w:divBdr>
        <w:top w:val="none" w:sz="0" w:space="0" w:color="auto"/>
        <w:left w:val="none" w:sz="0" w:space="0" w:color="auto"/>
        <w:bottom w:val="none" w:sz="0" w:space="0" w:color="auto"/>
        <w:right w:val="none" w:sz="0" w:space="0" w:color="auto"/>
      </w:divBdr>
    </w:div>
    <w:div w:id="1941448612">
      <w:bodyDiv w:val="1"/>
      <w:marLeft w:val="0"/>
      <w:marRight w:val="0"/>
      <w:marTop w:val="0"/>
      <w:marBottom w:val="0"/>
      <w:divBdr>
        <w:top w:val="none" w:sz="0" w:space="0" w:color="auto"/>
        <w:left w:val="none" w:sz="0" w:space="0" w:color="auto"/>
        <w:bottom w:val="none" w:sz="0" w:space="0" w:color="auto"/>
        <w:right w:val="none" w:sz="0" w:space="0" w:color="auto"/>
      </w:divBdr>
    </w:div>
    <w:div w:id="1971324153">
      <w:bodyDiv w:val="1"/>
      <w:marLeft w:val="0"/>
      <w:marRight w:val="0"/>
      <w:marTop w:val="0"/>
      <w:marBottom w:val="0"/>
      <w:divBdr>
        <w:top w:val="none" w:sz="0" w:space="0" w:color="auto"/>
        <w:left w:val="none" w:sz="0" w:space="0" w:color="auto"/>
        <w:bottom w:val="none" w:sz="0" w:space="0" w:color="auto"/>
        <w:right w:val="none" w:sz="0" w:space="0" w:color="auto"/>
      </w:divBdr>
    </w:div>
    <w:div w:id="1972250424">
      <w:bodyDiv w:val="1"/>
      <w:marLeft w:val="0"/>
      <w:marRight w:val="0"/>
      <w:marTop w:val="0"/>
      <w:marBottom w:val="0"/>
      <w:divBdr>
        <w:top w:val="none" w:sz="0" w:space="0" w:color="auto"/>
        <w:left w:val="none" w:sz="0" w:space="0" w:color="auto"/>
        <w:bottom w:val="none" w:sz="0" w:space="0" w:color="auto"/>
        <w:right w:val="none" w:sz="0" w:space="0" w:color="auto"/>
      </w:divBdr>
    </w:div>
    <w:div w:id="2046102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techint.com/pt/quem-somos/etica-e-complianc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techint.com/pt/quem-somos/etica-e-compliance/"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10323d8-dde6-4707-8042-f76dd86c4d1c" xsi:nil="true"/>
    <lcf76f155ced4ddcb4097134ff3c332f xmlns="d3886ec7-85f3-4380-a9b6-8e766e7aeb0c">
      <Terms xmlns="http://schemas.microsoft.com/office/infopath/2007/PartnerControls"/>
    </lcf76f155ced4ddcb4097134ff3c332f>
    <KpiDescription xmlns="d3886ec7-85f3-4380-a9b6-8e766e7aeb0c" xsi:nil="true"/>
  </documentManagement>
</p:properties>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XSL" StyleName="APA">
  <b:Source>
    <b:Tag>EspaçoReservado1</b:Tag>
    <b:SourceType>Book</b:SourceType>
    <b:Guid>{ADE7A5FA-DDDD-4B2E-A7CC-2CD1BE04DB38}</b:Guid>
    <b:RefOrder>1</b:RefOrder>
  </b:Source>
</b:Sourc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o" ma:contentTypeID="0x010100114039EF3FE64A4FB77A4DF1DD67DFAF" ma:contentTypeVersion="20" ma:contentTypeDescription="Create a new document." ma:contentTypeScope="" ma:versionID="545f1f66af64d7e531855156f0ffeedd">
  <xsd:schema xmlns:xsd="http://www.w3.org/2001/XMLSchema" xmlns:xs="http://www.w3.org/2001/XMLSchema" xmlns:p="http://schemas.microsoft.com/office/2006/metadata/properties" xmlns:ns2="d3886ec7-85f3-4380-a9b6-8e766e7aeb0c" xmlns:ns3="010323d8-dde6-4707-8042-f76dd86c4d1c" targetNamespace="http://schemas.microsoft.com/office/2006/metadata/properties" ma:root="true" ma:fieldsID="9bee0b6f913b36234b3bbcfb6ca309d9" ns2:_="" ns3:_="">
    <xsd:import namespace="d3886ec7-85f3-4380-a9b6-8e766e7aeb0c"/>
    <xsd:import namespace="010323d8-dde6-4707-8042-f76dd86c4d1c"/>
    <xsd:element name="properties">
      <xsd:complexType>
        <xsd:sequence>
          <xsd:element name="documentManagement">
            <xsd:complexType>
              <xsd:all>
                <xsd:element ref="ns2:KpiDescription"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886ec7-85f3-4380-a9b6-8e766e7aeb0c" elementFormDefault="qualified">
    <xsd:import namespace="http://schemas.microsoft.com/office/2006/documentManagement/types"/>
    <xsd:import namespace="http://schemas.microsoft.com/office/infopath/2007/PartnerControls"/>
    <xsd:element name="KpiDescription" ma:index="8" nillable="true" ma:displayName="Description" ma:description="The description provides information about the purpose of the goal." ma:internalName="KpiDescription" ma:readOnly="false">
      <xsd:simpleType>
        <xsd:restriction base="dms:Note">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Etiquetas de imagen" ma:readOnly="false" ma:fieldId="{5cf76f15-5ced-4ddc-b409-7134ff3c332f}" ma:taxonomyMulti="true" ma:sspId="bda47fd0-e5d9-45ac-aa05-2e95f0d52ee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0323d8-dde6-4707-8042-f76dd86c4d1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e75aa82-f35a-4c27-a56c-dd7c88ac24d2}" ma:internalName="TaxCatchAll" ma:showField="CatchAllData" ma:web="010323d8-dde6-4707-8042-f76dd86c4d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7125F2-D022-4180-8CD8-DF9A8C198E52}">
  <ds:schemaRefs>
    <ds:schemaRef ds:uri="http://schemas.microsoft.com/office/2006/metadata/properties"/>
    <ds:schemaRef ds:uri="http://schemas.microsoft.com/office/infopath/2007/PartnerControls"/>
    <ds:schemaRef ds:uri="010323d8-dde6-4707-8042-f76dd86c4d1c"/>
    <ds:schemaRef ds:uri="d3886ec7-85f3-4380-a9b6-8e766e7aeb0c"/>
  </ds:schemaRefs>
</ds:datastoreItem>
</file>

<file path=customXml/itemProps2.xml><?xml version="1.0" encoding="utf-8"?>
<ds:datastoreItem xmlns:ds="http://schemas.openxmlformats.org/officeDocument/2006/customXml" ds:itemID="{88223350-825C-4655-AF75-60EAF1F96DBF}">
  <ds:schemaRefs>
    <ds:schemaRef ds:uri="http://schemas.microsoft.com/office/2006/metadata/longProperties"/>
  </ds:schemaRefs>
</ds:datastoreItem>
</file>

<file path=customXml/itemProps3.xml><?xml version="1.0" encoding="utf-8"?>
<ds:datastoreItem xmlns:ds="http://schemas.openxmlformats.org/officeDocument/2006/customXml" ds:itemID="{42D7566E-3B08-4BA0-A576-874CE3EB2A89}">
  <ds:schemaRefs>
    <ds:schemaRef ds:uri="http://schemas.openxmlformats.org/officeDocument/2006/bibliography"/>
  </ds:schemaRefs>
</ds:datastoreItem>
</file>

<file path=customXml/itemProps4.xml><?xml version="1.0" encoding="utf-8"?>
<ds:datastoreItem xmlns:ds="http://schemas.openxmlformats.org/officeDocument/2006/customXml" ds:itemID="{1AB03659-F10B-4113-9B8C-DA21CDE908C5}">
  <ds:schemaRefs>
    <ds:schemaRef ds:uri="http://schemas.microsoft.com/sharepoint/v3/contenttype/forms"/>
  </ds:schemaRefs>
</ds:datastoreItem>
</file>

<file path=customXml/itemProps5.xml><?xml version="1.0" encoding="utf-8"?>
<ds:datastoreItem xmlns:ds="http://schemas.openxmlformats.org/officeDocument/2006/customXml" ds:itemID="{23A6DEC3-D71A-40D4-993C-4AAD376CC7CB}"/>
</file>

<file path=docMetadata/LabelInfo.xml><?xml version="1.0" encoding="utf-8"?>
<clbl:labelList xmlns:clbl="http://schemas.microsoft.com/office/2020/mipLabelMetadata">
  <clbl:label id="{4bcc43e4-aa52-413f-b308-6d2c7d119d8c}" enabled="0" method="" siteId="{4bcc43e4-aa52-413f-b308-6d2c7d119d8c}" removed="1"/>
</clbl:labelList>
</file>

<file path=docProps/app.xml><?xml version="1.0" encoding="utf-8"?>
<Properties xmlns="http://schemas.openxmlformats.org/officeDocument/2006/extended-properties" xmlns:vt="http://schemas.openxmlformats.org/officeDocument/2006/docPropsVTypes">
  <Template>Normal</Template>
  <TotalTime>14</TotalTime>
  <Pages>9</Pages>
  <Words>2247</Words>
  <Characters>13060</Characters>
  <Application>Microsoft Office Word</Application>
  <DocSecurity>0</DocSecurity>
  <Lines>261</Lines>
  <Paragraphs>76</Paragraphs>
  <ScaleCrop>false</ScaleCrop>
  <HeadingPairs>
    <vt:vector size="2" baseType="variant">
      <vt:variant>
        <vt:lpstr>Título</vt:lpstr>
      </vt:variant>
      <vt:variant>
        <vt:i4>1</vt:i4>
      </vt:variant>
    </vt:vector>
  </HeadingPairs>
  <TitlesOfParts>
    <vt:vector size="1" baseType="lpstr">
      <vt:lpstr>Carta de Reconhecimento - Português</vt:lpstr>
    </vt:vector>
  </TitlesOfParts>
  <Company>Techint</Company>
  <LinksUpToDate>false</LinksUpToDate>
  <CharactersWithSpaces>15231</CharactersWithSpaces>
  <SharedDoc>false</SharedDoc>
  <HLinks>
    <vt:vector size="12" baseType="variant">
      <vt:variant>
        <vt:i4>5046278</vt:i4>
      </vt:variant>
      <vt:variant>
        <vt:i4>6</vt:i4>
      </vt:variant>
      <vt:variant>
        <vt:i4>0</vt:i4>
      </vt:variant>
      <vt:variant>
        <vt:i4>5</vt:i4>
      </vt:variant>
      <vt:variant>
        <vt:lpwstr>https://www.techint.com/pt/quem-somos/etica-e-compliance/</vt:lpwstr>
      </vt:variant>
      <vt:variant>
        <vt:lpwstr/>
      </vt:variant>
      <vt:variant>
        <vt:i4>5046278</vt:i4>
      </vt:variant>
      <vt:variant>
        <vt:i4>0</vt:i4>
      </vt:variant>
      <vt:variant>
        <vt:i4>0</vt:i4>
      </vt:variant>
      <vt:variant>
        <vt:i4>5</vt:i4>
      </vt:variant>
      <vt:variant>
        <vt:lpwstr>https://www.techint.com/pt/quem-somos/etica-e-compliance/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VICENTE Diogo           TECHINT</dc:creator>
  <cp:keywords>-</cp:keywords>
  <cp:lastModifiedBy>ADAD Sofia Carolina     TECHINT</cp:lastModifiedBy>
  <cp:revision>12</cp:revision>
  <cp:lastPrinted>2013-01-15T15:37:00Z</cp:lastPrinted>
  <dcterms:created xsi:type="dcterms:W3CDTF">2026-09-16T20:01:00Z</dcterms:created>
  <dcterms:modified xsi:type="dcterms:W3CDTF">2026-09-24T15:23:00Z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ycles">
    <vt:lpwstr>Commercial</vt:lpwstr>
  </property>
  <property fmtid="{D5CDD505-2E9C-101B-9397-08002B2CF9AE}" pid="3" name="Quality">
    <vt:lpwstr>0</vt:lpwstr>
  </property>
  <property fmtid="{D5CDD505-2E9C-101B-9397-08002B2CF9AE}" pid="4" name="Idioma">
    <vt:lpwstr>;#All;#Todo;#Tudo;#Tutto;#</vt:lpwstr>
  </property>
  <property fmtid="{D5CDD505-2E9C-101B-9397-08002B2CF9AE}" pid="5" name="&gt;0">
    <vt:lpwstr>All Branches</vt:lpwstr>
  </property>
  <property fmtid="{D5CDD505-2E9C-101B-9397-08002B2CF9AE}" pid="6" name="Order within subcycle">
    <vt:lpwstr>1</vt:lpwstr>
  </property>
  <property fmtid="{D5CDD505-2E9C-101B-9397-08002B2CF9AE}" pid="7" name="--">
    <vt:lpwstr>Tenaris</vt:lpwstr>
  </property>
  <property fmtid="{D5CDD505-2E9C-101B-9397-08002B2CF9AE}" pid="8" name="Tenaris">
    <vt:lpwstr>1</vt:lpwstr>
  </property>
  <property fmtid="{D5CDD505-2E9C-101B-9397-08002B2CF9AE}" pid="9" name="Effective Date">
    <vt:lpwstr>2003-11-12T00:00:00Z</vt:lpwstr>
  </property>
  <property fmtid="{D5CDD505-2E9C-101B-9397-08002B2CF9AE}" pid="10" name="Full NIC">
    <vt:lpwstr>PRD TEN COM BIL 002</vt:lpwstr>
  </property>
  <property fmtid="{D5CDD505-2E9C-101B-9397-08002B2CF9AE}" pid="11" name="-">
    <vt:lpwstr>Tenaris</vt:lpwstr>
  </property>
  <property fmtid="{D5CDD505-2E9C-101B-9397-08002B2CF9AE}" pid="12" name="Subcicles to fill">
    <vt:lpwstr>(COM) Billing BIL</vt:lpwstr>
  </property>
  <property fmtid="{D5CDD505-2E9C-101B-9397-08002B2CF9AE}" pid="13" name="Subciclo Comercial">
    <vt:lpwstr>Billing</vt:lpwstr>
  </property>
  <property fmtid="{D5CDD505-2E9C-101B-9397-08002B2CF9AE}" pid="14" name="Level">
    <vt:lpwstr>Level 2</vt:lpwstr>
  </property>
  <property fmtid="{D5CDD505-2E9C-101B-9397-08002B2CF9AE}" pid="15" name="Issue Date">
    <vt:lpwstr>2003-10-17T00:00:00Z</vt:lpwstr>
  </property>
  <property fmtid="{D5CDD505-2E9C-101B-9397-08002B2CF9AE}" pid="16" name="Document Type">
    <vt:lpwstr>-Procedure</vt:lpwstr>
  </property>
  <property fmtid="{D5CDD505-2E9C-101B-9397-08002B2CF9AE}" pid="17" name="NIC">
    <vt:lpwstr>BIL 002</vt:lpwstr>
  </property>
  <property fmtid="{D5CDD505-2E9C-101B-9397-08002B2CF9AE}" pid="18" name="&gt;">
    <vt:lpwstr>All Branches</vt:lpwstr>
  </property>
  <property fmtid="{D5CDD505-2E9C-101B-9397-08002B2CF9AE}" pid="19" name="Exclude">
    <vt:lpwstr>GBU RBU LBU</vt:lpwstr>
  </property>
  <property fmtid="{D5CDD505-2E9C-101B-9397-08002B2CF9AE}" pid="20" name="Orden para presentacion">
    <vt:lpwstr>4 1 BIL 002</vt:lpwstr>
  </property>
  <property fmtid="{D5CDD505-2E9C-101B-9397-08002B2CF9AE}" pid="21" name="Subciclo RRHH">
    <vt:lpwstr/>
  </property>
  <property fmtid="{D5CDD505-2E9C-101B-9397-08002B2CF9AE}" pid="22" name="Subciclo Procurement">
    <vt:lpwstr/>
  </property>
  <property fmtid="{D5CDD505-2E9C-101B-9397-08002B2CF9AE}" pid="23" name="Former Code">
    <vt:lpwstr/>
  </property>
  <property fmtid="{D5CDD505-2E9C-101B-9397-08002B2CF9AE}" pid="24" name="DIWE Included?">
    <vt:lpwstr>0</vt:lpwstr>
  </property>
  <property fmtid="{D5CDD505-2E9C-101B-9397-08002B2CF9AE}" pid="25" name="All Cycles">
    <vt:lpwstr>Commercial</vt:lpwstr>
  </property>
  <property fmtid="{D5CDD505-2E9C-101B-9397-08002B2CF9AE}" pid="26" name="Order">
    <vt:r8>1358000</vt:r8>
  </property>
  <property fmtid="{D5CDD505-2E9C-101B-9397-08002B2CF9AE}" pid="27" name="All Subcycles">
    <vt:lpwstr>(COM) Billing BIL</vt:lpwstr>
  </property>
  <property fmtid="{D5CDD505-2E9C-101B-9397-08002B2CF9AE}" pid="28" name="All BU Scopes0">
    <vt:lpwstr>;#Tenaris;#Global Bussiness Units;#DIPE;#DILP;#DIPR;#.Regional Bussiness Units;#DISP;#DICN;#DIVE;#.Local Bussiness Units;#DIAR;#DIME;#DIEU;#DIJN;#DIWE;#</vt:lpwstr>
  </property>
  <property fmtid="{D5CDD505-2E9C-101B-9397-08002B2CF9AE}" pid="29" name="All BU Scopes">
    <vt:lpwstr/>
  </property>
  <property fmtid="{D5CDD505-2E9C-101B-9397-08002B2CF9AE}" pid="30" name="Para cartel viejo">
    <vt:lpwstr>0</vt:lpwstr>
  </property>
  <property fmtid="{D5CDD505-2E9C-101B-9397-08002B2CF9AE}" pid="31" name="Para cartel">
    <vt:lpwstr>0</vt:lpwstr>
  </property>
  <property fmtid="{D5CDD505-2E9C-101B-9397-08002B2CF9AE}" pid="32" name="Supply Chain Scopes">
    <vt:lpwstr>Tenaris</vt:lpwstr>
  </property>
  <property fmtid="{D5CDD505-2E9C-101B-9397-08002B2CF9AE}" pid="33" name="Deleted?">
    <vt:lpwstr>0</vt:lpwstr>
  </property>
  <property fmtid="{D5CDD505-2E9C-101B-9397-08002B2CF9AE}" pid="34" name="PRED Document">
    <vt:lpwstr>1</vt:lpwstr>
  </property>
  <property fmtid="{D5CDD505-2E9C-101B-9397-08002B2CF9AE}" pid="35" name="Translation">
    <vt:lpwstr>0</vt:lpwstr>
  </property>
  <property fmtid="{D5CDD505-2E9C-101B-9397-08002B2CF9AE}" pid="36" name="Deleted Status">
    <vt:lpwstr>FALSE</vt:lpwstr>
  </property>
  <property fmtid="{D5CDD505-2E9C-101B-9397-08002B2CF9AE}" pid="37" name="Main Scope (Tenaris)">
    <vt:lpwstr>Yes</vt:lpwstr>
  </property>
  <property fmtid="{D5CDD505-2E9C-101B-9397-08002B2CF9AE}" pid="38" name="Code">
    <vt:lpwstr>FR-WI-MNG-005-002</vt:lpwstr>
  </property>
  <property fmtid="{D5CDD505-2E9C-101B-9397-08002B2CF9AE}" pid="39" name="Process">
    <vt:lpwstr>101;#BCC - Business conduct compliance|ae16d343-1a6d-4009-acda-099d659b0789</vt:lpwstr>
  </property>
  <property fmtid="{D5CDD505-2E9C-101B-9397-08002B2CF9AE}" pid="40" name="Sub Process">
    <vt:lpwstr>Commercial - 05Billing</vt:lpwstr>
  </property>
  <property fmtid="{D5CDD505-2E9C-101B-9397-08002B2CF9AE}" pid="41" name="Main Scope (PU)">
    <vt:lpwstr/>
  </property>
  <property fmtid="{D5CDD505-2E9C-101B-9397-08002B2CF9AE}" pid="42" name="Main Scope (BU)">
    <vt:lpwstr/>
  </property>
  <property fmtid="{D5CDD505-2E9C-101B-9397-08002B2CF9AE}" pid="43" name="All SC Scopes">
    <vt:lpwstr/>
  </property>
  <property fmtid="{D5CDD505-2E9C-101B-9397-08002B2CF9AE}" pid="44" name="All Legal Entities">
    <vt:lpwstr/>
  </property>
  <property fmtid="{D5CDD505-2E9C-101B-9397-08002B2CF9AE}" pid="45" name="Main Scope (Branches)">
    <vt:lpwstr/>
  </property>
  <property fmtid="{D5CDD505-2E9C-101B-9397-08002B2CF9AE}" pid="46" name="_NewReviewCycle">
    <vt:lpwstr/>
  </property>
  <property fmtid="{D5CDD505-2E9C-101B-9397-08002B2CF9AE}" pid="47" name="xd_Signature">
    <vt:lpwstr/>
  </property>
  <property fmtid="{D5CDD505-2E9C-101B-9397-08002B2CF9AE}" pid="48" name="xd_ProgID">
    <vt:lpwstr/>
  </property>
  <property fmtid="{D5CDD505-2E9C-101B-9397-08002B2CF9AE}" pid="49" name="TemplateUrl">
    <vt:lpwstr/>
  </property>
  <property fmtid="{D5CDD505-2E9C-101B-9397-08002B2CF9AE}" pid="50" name="ContentTypeId">
    <vt:lpwstr>0x010100114039EF3FE64A4FB77A4DF1DD67DFAF</vt:lpwstr>
  </property>
  <property fmtid="{D5CDD505-2E9C-101B-9397-08002B2CF9AE}" pid="51" name="IDM_DocumentType">
    <vt:lpwstr>14</vt:lpwstr>
  </property>
  <property fmtid="{D5CDD505-2E9C-101B-9397-08002B2CF9AE}" pid="52" name="IDM_Languages">
    <vt:lpwstr>3;#English|b02f2ca6-85cc-4d62-b45d-de9a8c2fcce7;#7;#French|56ed9bf4-62d9-4eda-8cdb-c668faf2cb22;#9;#Arabic|4d9c5925-bdfb-4017-a00d-1c4ad472e261;#6;#Russian|b874d3df-93fc-43dd-ac70-d0063af1abe6;#566;#Thai|67f73fad-767c-4f0a-88e4-739b1faa192e</vt:lpwstr>
  </property>
  <property fmtid="{D5CDD505-2E9C-101B-9397-08002B2CF9AE}" pid="53" name="Region">
    <vt:lpwstr>68;#Corporate|d3c82e3e-7c56-47a6-88d1-22c3f7070875</vt:lpwstr>
  </property>
  <property fmtid="{D5CDD505-2E9C-101B-9397-08002B2CF9AE}" pid="54" name="k9f94f47193b424ab5fabe509b83c5b2">
    <vt:lpwstr>FR|ff507f69-5a77-4a56-bdf6-ad4fe6714d0c</vt:lpwstr>
  </property>
  <property fmtid="{D5CDD505-2E9C-101B-9397-08002B2CF9AE}" pid="55" name="DocLanguage">
    <vt:lpwstr>10;#Spanish|0269b1b4-18bd-4677-941d-f7f71fd777c5</vt:lpwstr>
  </property>
  <property fmtid="{D5CDD505-2E9C-101B-9397-08002B2CF9AE}" pid="56" name="Scope">
    <vt:lpwstr>Corporativo</vt:lpwstr>
  </property>
  <property fmtid="{D5CDD505-2E9C-101B-9397-08002B2CF9AE}" pid="57" name="EngineeringDiscipline">
    <vt:lpwstr>111;#Gestión|7a9e4bbe-9456-44a6-b128-d105e08b5a6e</vt:lpwstr>
  </property>
  <property fmtid="{D5CDD505-2E9C-101B-9397-08002B2CF9AE}" pid="58" name="m9076e8676824ea793e470d6f82a2a1d">
    <vt:lpwstr>Spanish|0269b1b4-18bd-4677-941d-f7f71fd777c5</vt:lpwstr>
  </property>
  <property fmtid="{D5CDD505-2E9C-101B-9397-08002B2CF9AE}" pid="59" name="n6e28637f788458081ccce0c6e09c889">
    <vt:lpwstr>FR - Form|96db5ecc-a655-4bb3-b01d-a24461dda2b0</vt:lpwstr>
  </property>
  <property fmtid="{D5CDD505-2E9C-101B-9397-08002B2CF9AE}" pid="60" name="d8451416f3624c768ded134222dc5f4d">
    <vt:lpwstr>MNG - Management|14a7db7b-e524-47a1-bfc9-6d90f2e75a1b</vt:lpwstr>
  </property>
  <property fmtid="{D5CDD505-2E9C-101B-9397-08002B2CF9AE}" pid="61" name="CodeLanguage">
    <vt:lpwstr>FR-WI-MNG-005-002_ES</vt:lpwstr>
  </property>
  <property fmtid="{D5CDD505-2E9C-101B-9397-08002B2CF9AE}" pid="62" name="TaxCatchAll">
    <vt:lpwstr>33;#MNG - Management|14a7db7b-e524-47a1-bfc9-6d90f2e75a1b;#12;#FR|ff507f69-5a77-4a56-bdf6-ad4fe6714d0c;#11;#FR - Form|96db5ecc-a655-4bb3-b01d-a24461dda2b0;#10;#Spanish|0269b1b4-18bd-4677-941d-f7f71fd777c5;#70;#Corporate|9a562941-a906-45f2-9808-254aed2d6135;#68;#Corporate|d3c82e3e-7c56-47a6-88d1-22c3f7070875</vt:lpwstr>
  </property>
  <property fmtid="{D5CDD505-2E9C-101B-9397-08002B2CF9AE}" pid="63" name="CodeReference">
    <vt:lpwstr>WI-MNG-005</vt:lpwstr>
  </property>
  <property fmtid="{D5CDD505-2E9C-101B-9397-08002B2CF9AE}" pid="64" name="_Revision">
    <vt:lpwstr>03</vt:lpwstr>
  </property>
  <property fmtid="{D5CDD505-2E9C-101B-9397-08002B2CF9AE}" pid="65" name="Country">
    <vt:lpwstr/>
  </property>
  <property fmtid="{D5CDD505-2E9C-101B-9397-08002B2CF9AE}" pid="66" name="DocType">
    <vt:lpwstr>11;#FR - Form|96db5ecc-a655-4bb3-b01d-a24461dda2b0</vt:lpwstr>
  </property>
  <property fmtid="{D5CDD505-2E9C-101B-9397-08002B2CF9AE}" pid="67" name="SequentialNumber">
    <vt:lpwstr>005</vt:lpwstr>
  </property>
  <property fmtid="{D5CDD505-2E9C-101B-9397-08002B2CF9AE}" pid="68" name="DocTypeCode">
    <vt:lpwstr>12;#FR|ff507f69-5a77-4a56-bdf6-ad4fe6714d0c</vt:lpwstr>
  </property>
  <property fmtid="{D5CDD505-2E9C-101B-9397-08002B2CF9AE}" pid="69" name="l29acbb31c514248acf7dea927762ae0">
    <vt:lpwstr>Corporate|9a562941-a906-45f2-9808-254aed2d6135</vt:lpwstr>
  </property>
  <property fmtid="{D5CDD505-2E9C-101B-9397-08002B2CF9AE}" pid="70" name="k6059cb7a3e54978b5065c8247c6903c">
    <vt:lpwstr>Corporate|d3c82e3e-7c56-47a6-88d1-22c3f7070875</vt:lpwstr>
  </property>
  <property fmtid="{D5CDD505-2E9C-101B-9397-08002B2CF9AE}" pid="71" name="ComplianceAssetId">
    <vt:lpwstr/>
  </property>
  <property fmtid="{D5CDD505-2E9C-101B-9397-08002B2CF9AE}" pid="72" name="_ExtendedDescription">
    <vt:lpwstr/>
  </property>
  <property fmtid="{D5CDD505-2E9C-101B-9397-08002B2CF9AE}" pid="73" name="TriggerFlowInfo">
    <vt:lpwstr/>
  </property>
  <property fmtid="{D5CDD505-2E9C-101B-9397-08002B2CF9AE}" pid="74" name="MediaServiceImageTags">
    <vt:lpwstr/>
  </property>
  <property fmtid="{D5CDD505-2E9C-101B-9397-08002B2CF9AE}" pid="75" name="docLang">
    <vt:lpwstr>pt</vt:lpwstr>
  </property>
</Properties>
</file>